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BAFB6" w14:textId="637D3F2C" w:rsidR="00B23C67" w:rsidRPr="00FF0355" w:rsidRDefault="009C2C99" w:rsidP="00385A74">
      <w:pPr>
        <w:autoSpaceDE w:val="0"/>
        <w:autoSpaceDN w:val="0"/>
        <w:adjustRightInd w:val="0"/>
        <w:spacing w:line="320" w:lineRule="exact"/>
        <w:jc w:val="center"/>
        <w:rPr>
          <w:rFonts w:hAnsi="ＭＳ ゴシック" w:cs="Generic1-Regular"/>
          <w:color w:val="000000" w:themeColor="text1"/>
          <w:kern w:val="0"/>
          <w:sz w:val="22"/>
        </w:rPr>
      </w:pPr>
      <w:r>
        <w:rPr>
          <w:rFonts w:hAnsi="ＭＳ ゴシック" w:cs="Generic1-Regular" w:hint="eastAsia"/>
          <w:color w:val="000000" w:themeColor="text1"/>
          <w:kern w:val="0"/>
          <w:sz w:val="22"/>
        </w:rPr>
        <w:t>令和</w:t>
      </w:r>
      <w:r w:rsidR="0098346E">
        <w:rPr>
          <w:rFonts w:hAnsi="ＭＳ ゴシック" w:cs="Generic1-Regular" w:hint="eastAsia"/>
          <w:color w:val="000000" w:themeColor="text1"/>
          <w:kern w:val="0"/>
          <w:sz w:val="22"/>
        </w:rPr>
        <w:t>８</w:t>
      </w:r>
      <w:r w:rsidR="008D659C" w:rsidRPr="00623057">
        <w:rPr>
          <w:rFonts w:hAnsi="ＭＳ ゴシック" w:cs="Generic1-Regular" w:hint="eastAsia"/>
          <w:color w:val="000000" w:themeColor="text1"/>
          <w:kern w:val="0"/>
          <w:sz w:val="22"/>
        </w:rPr>
        <w:t>年度</w:t>
      </w:r>
      <w:r w:rsidR="00D762FA" w:rsidRPr="00623057">
        <w:rPr>
          <w:rFonts w:hAnsi="ＭＳ ゴシック" w:cs="Generic1-Regular" w:hint="eastAsia"/>
          <w:color w:val="000000" w:themeColor="text1"/>
          <w:kern w:val="0"/>
          <w:sz w:val="22"/>
        </w:rPr>
        <w:t>愛</w:t>
      </w:r>
      <w:r w:rsidR="00D762FA">
        <w:rPr>
          <w:rFonts w:hAnsi="ＭＳ ゴシック" w:cs="Generic1-Regular" w:hint="eastAsia"/>
          <w:color w:val="000000" w:themeColor="text1"/>
          <w:kern w:val="0"/>
          <w:sz w:val="22"/>
        </w:rPr>
        <w:t>媛県ＬＰガス料金高騰緊急対策支援事業費補助金交付規程</w:t>
      </w:r>
    </w:p>
    <w:p w14:paraId="2BE08673" w14:textId="77777777" w:rsidR="00B23C67" w:rsidRPr="00FF0355" w:rsidRDefault="00B23C67" w:rsidP="006F2870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</w:p>
    <w:p w14:paraId="5F92BF7E" w14:textId="77777777" w:rsidR="00B23C67" w:rsidRPr="00FF0355" w:rsidRDefault="00B23C67" w:rsidP="006F2870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（概要）</w:t>
      </w:r>
    </w:p>
    <w:p w14:paraId="1BC93D30" w14:textId="552EC97D" w:rsidR="00B23C67" w:rsidRPr="00FF0355" w:rsidRDefault="00B23C67" w:rsidP="006F2870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3-Regular"/>
          <w:color w:val="000000" w:themeColor="text1"/>
          <w:kern w:val="0"/>
          <w:sz w:val="22"/>
        </w:rPr>
      </w:pP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 xml:space="preserve">第１条　</w:t>
      </w:r>
      <w:r w:rsidR="00385A74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一般社団法人愛媛県</w:t>
      </w:r>
      <w:r w:rsidR="00C51E50">
        <w:rPr>
          <w:rFonts w:hAnsi="ＭＳ ゴシック" w:cs="Generic3-Regular" w:hint="eastAsia"/>
          <w:color w:val="000000" w:themeColor="text1"/>
          <w:kern w:val="0"/>
          <w:sz w:val="22"/>
        </w:rPr>
        <w:t>ＬＰガス</w:t>
      </w: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>協会</w:t>
      </w:r>
      <w:r w:rsidR="00385A74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（以下「協会」という。）</w:t>
      </w: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>は、</w:t>
      </w:r>
      <w:r w:rsidR="00C51E50" w:rsidRPr="00C51E50">
        <w:rPr>
          <w:rFonts w:hAnsi="ＭＳ ゴシック" w:cs="Generic3-Regular" w:hint="eastAsia"/>
          <w:color w:val="000000" w:themeColor="text1"/>
          <w:kern w:val="0"/>
          <w:sz w:val="22"/>
        </w:rPr>
        <w:t>国際情勢を背景としたエネルギー価格高騰が長期化している</w:t>
      </w:r>
      <w:r w:rsidR="00912CE0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中、</w:t>
      </w:r>
      <w:r w:rsidR="00C51E50" w:rsidRPr="00C51E50">
        <w:rPr>
          <w:rFonts w:hAnsi="ＭＳ ゴシック" w:cs="Generic3-Regular" w:hint="eastAsia"/>
          <w:color w:val="000000" w:themeColor="text1"/>
          <w:kern w:val="0"/>
          <w:sz w:val="22"/>
        </w:rPr>
        <w:t>ＬＰガス料金高騰の影響を受ける生活者</w:t>
      </w:r>
      <w:r w:rsidR="00EA269E">
        <w:rPr>
          <w:rFonts w:hAnsi="ＭＳ ゴシック" w:cs="Generic3-Regular" w:hint="eastAsia"/>
          <w:color w:val="000000" w:themeColor="text1"/>
          <w:kern w:val="0"/>
          <w:sz w:val="22"/>
        </w:rPr>
        <w:t>及び</w:t>
      </w:r>
      <w:r w:rsidR="00C51E50" w:rsidRPr="00C51E50">
        <w:rPr>
          <w:rFonts w:hAnsi="ＭＳ ゴシック" w:cs="Generic3-Regular" w:hint="eastAsia"/>
          <w:color w:val="000000" w:themeColor="text1"/>
          <w:kern w:val="0"/>
          <w:sz w:val="22"/>
        </w:rPr>
        <w:t>事業者を緊急的に支援する</w:t>
      </w:r>
      <w:r w:rsidR="00C51E50">
        <w:rPr>
          <w:rFonts w:hAnsi="ＭＳ ゴシック" w:cs="Generic3-Regular" w:hint="eastAsia"/>
          <w:color w:val="000000" w:themeColor="text1"/>
          <w:kern w:val="0"/>
          <w:sz w:val="22"/>
        </w:rPr>
        <w:t>ため</w:t>
      </w:r>
      <w:r w:rsidR="0030159C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、</w:t>
      </w:r>
      <w:r w:rsidR="00EA269E">
        <w:rPr>
          <w:rFonts w:hAnsi="ＭＳ ゴシック" w:cs="Generic3-Regular" w:hint="eastAsia"/>
          <w:color w:val="000000" w:themeColor="text1"/>
          <w:kern w:val="0"/>
          <w:sz w:val="22"/>
        </w:rPr>
        <w:t>ＬＰガス販売者</w:t>
      </w:r>
      <w:r w:rsidR="0030159C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からの申請に基づき、</w:t>
      </w:r>
      <w:r w:rsidR="009C2C99">
        <w:rPr>
          <w:rFonts w:hAnsi="ＭＳ ゴシック" w:cs="Generic3-Regular" w:hint="eastAsia"/>
          <w:color w:val="000000" w:themeColor="text1"/>
          <w:kern w:val="0"/>
          <w:sz w:val="22"/>
        </w:rPr>
        <w:t>令和</w:t>
      </w:r>
      <w:r w:rsidR="0098346E">
        <w:rPr>
          <w:rFonts w:hAnsi="ＭＳ ゴシック" w:cs="Generic3-Regular" w:hint="eastAsia"/>
          <w:color w:val="000000" w:themeColor="text1"/>
          <w:kern w:val="0"/>
          <w:sz w:val="22"/>
        </w:rPr>
        <w:t>８</w:t>
      </w:r>
      <w:r w:rsidR="008D659C">
        <w:rPr>
          <w:rFonts w:hAnsi="ＭＳ ゴシック" w:cs="Generic3-Regular" w:hint="eastAsia"/>
          <w:color w:val="000000" w:themeColor="text1"/>
          <w:kern w:val="0"/>
          <w:sz w:val="22"/>
        </w:rPr>
        <w:t>年度</w:t>
      </w:r>
      <w:r w:rsidR="00EA269E">
        <w:rPr>
          <w:rFonts w:hAnsi="ＭＳ ゴシック" w:cs="Generic3-Regular" w:hint="eastAsia"/>
          <w:color w:val="000000" w:themeColor="text1"/>
          <w:kern w:val="0"/>
          <w:sz w:val="22"/>
        </w:rPr>
        <w:t>愛媛県</w:t>
      </w:r>
      <w:r w:rsidR="00C51E50" w:rsidRPr="00C51E50">
        <w:rPr>
          <w:rFonts w:hAnsi="ＭＳ ゴシック" w:cs="Generic3-Regular" w:hint="eastAsia"/>
          <w:color w:val="000000" w:themeColor="text1"/>
          <w:kern w:val="0"/>
          <w:sz w:val="22"/>
        </w:rPr>
        <w:t>ＬＰガス料金高騰緊急対策支援事業</w:t>
      </w:r>
      <w:r w:rsidR="00C51E50">
        <w:rPr>
          <w:rFonts w:hAnsi="ＭＳ ゴシック" w:cs="Generic3-Regular" w:hint="eastAsia"/>
          <w:color w:val="000000" w:themeColor="text1"/>
          <w:kern w:val="0"/>
          <w:sz w:val="22"/>
        </w:rPr>
        <w:t>費補助金</w:t>
      </w:r>
      <w:r w:rsidR="0030159C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（以下「</w:t>
      </w:r>
      <w:r w:rsidR="00C51E50">
        <w:rPr>
          <w:rFonts w:hAnsi="ＭＳ ゴシック" w:cs="Generic3-Regular" w:hint="eastAsia"/>
          <w:color w:val="000000" w:themeColor="text1"/>
          <w:kern w:val="0"/>
          <w:sz w:val="22"/>
        </w:rPr>
        <w:t>補助金</w:t>
      </w:r>
      <w:r w:rsidR="0030159C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」という。）を</w:t>
      </w: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>予算の範囲内で</w:t>
      </w:r>
      <w:r w:rsidR="0030159C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交付する。</w:t>
      </w:r>
    </w:p>
    <w:p w14:paraId="123D09F2" w14:textId="77777777" w:rsidR="00B23C67" w:rsidRPr="00FF0355" w:rsidRDefault="00B23C67" w:rsidP="006F2870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color w:val="000000" w:themeColor="text1"/>
          <w:kern w:val="0"/>
          <w:sz w:val="22"/>
        </w:rPr>
      </w:pPr>
    </w:p>
    <w:p w14:paraId="4AB34289" w14:textId="77777777" w:rsidR="00B23C67" w:rsidRPr="00FF0355" w:rsidRDefault="00B23C67" w:rsidP="006F2870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（事務局）</w:t>
      </w:r>
    </w:p>
    <w:p w14:paraId="5A0C4F65" w14:textId="5964B476" w:rsidR="00B23C67" w:rsidRPr="00FF0355" w:rsidRDefault="00B23C67" w:rsidP="006F2870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3-Regular"/>
          <w:color w:val="000000" w:themeColor="text1"/>
          <w:kern w:val="0"/>
          <w:sz w:val="22"/>
        </w:rPr>
      </w:pP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>第２条　本事業における</w:t>
      </w:r>
      <w:r w:rsidR="00C51E50">
        <w:rPr>
          <w:rFonts w:hAnsi="ＭＳ ゴシック" w:cs="Generic3-Regular" w:hint="eastAsia"/>
          <w:color w:val="000000" w:themeColor="text1"/>
          <w:kern w:val="0"/>
          <w:sz w:val="22"/>
        </w:rPr>
        <w:t>補助</w:t>
      </w:r>
      <w:r w:rsidR="0030159C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金の交付等に係る事務を遂行するため、協会</w:t>
      </w: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>に</w:t>
      </w:r>
      <w:r w:rsidR="00EA269E">
        <w:rPr>
          <w:rFonts w:hAnsi="ＭＳ ゴシック" w:cs="Generic3-Regular" w:hint="eastAsia"/>
          <w:color w:val="000000" w:themeColor="text1"/>
          <w:kern w:val="0"/>
          <w:sz w:val="22"/>
        </w:rPr>
        <w:t>愛媛県</w:t>
      </w:r>
      <w:r w:rsidR="00C51E50" w:rsidRPr="00C51E50">
        <w:rPr>
          <w:rFonts w:hAnsi="ＭＳ ゴシック" w:cs="Generic3-Regular" w:hint="eastAsia"/>
          <w:color w:val="000000" w:themeColor="text1"/>
          <w:kern w:val="0"/>
          <w:sz w:val="22"/>
        </w:rPr>
        <w:t>ＬＰガス料金高騰緊急対策支援事業</w:t>
      </w:r>
      <w:r w:rsidR="007306F2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事務局（以下</w:t>
      </w: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>「事務局」という。）を置く。</w:t>
      </w:r>
    </w:p>
    <w:p w14:paraId="254EB66D" w14:textId="77777777" w:rsidR="00B23C67" w:rsidRPr="00FF0355" w:rsidRDefault="00B23C67" w:rsidP="006F2870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</w:p>
    <w:p w14:paraId="57B93A2E" w14:textId="64A9FBEB" w:rsidR="00B23C67" w:rsidRPr="00FF0355" w:rsidRDefault="0030159C" w:rsidP="006F2870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</w:t>
      </w:r>
      <w:r w:rsidR="001E031A">
        <w:rPr>
          <w:rFonts w:hAnsi="ＭＳ ゴシック" w:cs="Generic1-Regular" w:hint="eastAsia"/>
          <w:color w:val="000000" w:themeColor="text1"/>
          <w:kern w:val="0"/>
          <w:sz w:val="22"/>
        </w:rPr>
        <w:t>補助</w:t>
      </w:r>
      <w:r w:rsidR="00B23C67" w:rsidRPr="00FF0355">
        <w:rPr>
          <w:rFonts w:hAnsi="ＭＳ ゴシック" w:cs="Generic1-Regular" w:hint="eastAsia"/>
          <w:color w:val="000000" w:themeColor="text1"/>
          <w:kern w:val="0"/>
          <w:sz w:val="22"/>
        </w:rPr>
        <w:t>対象者</w:t>
      </w:r>
      <w:r w:rsidR="00382406">
        <w:rPr>
          <w:rFonts w:hAnsi="ＭＳ ゴシック" w:cs="Generic1-Regular" w:hint="eastAsia"/>
          <w:color w:val="000000" w:themeColor="text1"/>
          <w:kern w:val="0"/>
          <w:sz w:val="22"/>
        </w:rPr>
        <w:t>及び値引き対象期間</w:t>
      </w:r>
      <w:r w:rsidR="00B23C67"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）</w:t>
      </w:r>
    </w:p>
    <w:p w14:paraId="77F9D498" w14:textId="11F0055D" w:rsidR="00B23C67" w:rsidRPr="005405AE" w:rsidRDefault="00B23C67" w:rsidP="006F2870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3-Regular"/>
          <w:kern w:val="0"/>
          <w:sz w:val="22"/>
        </w:rPr>
      </w:pP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 xml:space="preserve">第３条　</w:t>
      </w:r>
      <w:r w:rsidR="0073269C">
        <w:rPr>
          <w:rFonts w:hAnsi="ＭＳ ゴシック" w:cs="Generic3-Regular" w:hint="eastAsia"/>
          <w:color w:val="000000" w:themeColor="text1"/>
          <w:kern w:val="0"/>
          <w:sz w:val="22"/>
        </w:rPr>
        <w:t>補助金を交付する</w:t>
      </w:r>
      <w:r w:rsidR="00EA269E">
        <w:rPr>
          <w:rFonts w:hAnsi="ＭＳ ゴシック" w:cs="Generic3-Regular" w:hint="eastAsia"/>
          <w:color w:val="000000" w:themeColor="text1"/>
          <w:kern w:val="0"/>
          <w:sz w:val="22"/>
        </w:rPr>
        <w:t>ＬＰガス販売者</w:t>
      </w:r>
      <w:r w:rsidR="0073269C">
        <w:rPr>
          <w:rFonts w:hAnsi="ＭＳ ゴシック" w:cs="Generic3-Regular" w:hint="eastAsia"/>
          <w:color w:val="000000" w:themeColor="text1"/>
          <w:kern w:val="0"/>
          <w:sz w:val="22"/>
        </w:rPr>
        <w:t>（以下「補助対象者」という。）</w:t>
      </w:r>
      <w:r w:rsidR="00B7118F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は、</w:t>
      </w:r>
      <w:r w:rsidR="00B7118F" w:rsidRPr="00623057">
        <w:rPr>
          <w:rFonts w:hAnsi="ＭＳ ゴシック" w:cs="Generic3-Regular" w:hint="eastAsia"/>
          <w:kern w:val="0"/>
          <w:sz w:val="22"/>
        </w:rPr>
        <w:t>令和</w:t>
      </w:r>
      <w:r w:rsidR="009C0674">
        <w:rPr>
          <w:rFonts w:hAnsi="ＭＳ ゴシック" w:cs="Generic3-Regular" w:hint="eastAsia"/>
          <w:kern w:val="0"/>
          <w:sz w:val="22"/>
        </w:rPr>
        <w:t>８</w:t>
      </w:r>
      <w:r w:rsidR="00B92DFC" w:rsidRPr="00623057">
        <w:rPr>
          <w:rFonts w:hAnsi="ＭＳ ゴシック" w:cs="Generic3-Regular" w:hint="eastAsia"/>
          <w:kern w:val="0"/>
          <w:sz w:val="22"/>
        </w:rPr>
        <w:t>年</w:t>
      </w:r>
      <w:r w:rsidR="0098346E">
        <w:rPr>
          <w:rFonts w:hAnsi="ＭＳ ゴシック" w:cs="Generic3-Regular" w:hint="eastAsia"/>
          <w:kern w:val="0"/>
          <w:sz w:val="22"/>
        </w:rPr>
        <w:t>９</w:t>
      </w:r>
      <w:r w:rsidR="00B7118F" w:rsidRPr="00623057">
        <w:rPr>
          <w:rFonts w:hAnsi="ＭＳ ゴシック" w:cs="Generic3-Regular" w:hint="eastAsia"/>
          <w:kern w:val="0"/>
          <w:sz w:val="22"/>
        </w:rPr>
        <w:t>月</w:t>
      </w:r>
      <w:r w:rsidR="00EB4603">
        <w:rPr>
          <w:rFonts w:hAnsi="ＭＳ ゴシック" w:cs="Generic3-Regular" w:hint="eastAsia"/>
          <w:kern w:val="0"/>
          <w:sz w:val="22"/>
        </w:rPr>
        <w:t>検針分及び</w:t>
      </w:r>
      <w:r w:rsidR="0098346E">
        <w:rPr>
          <w:rFonts w:hAnsi="ＭＳ ゴシック" w:cs="Generic3-Regular" w:hint="eastAsia"/>
          <w:kern w:val="0"/>
          <w:sz w:val="22"/>
        </w:rPr>
        <w:t>１０</w:t>
      </w:r>
      <w:r w:rsidR="009C0674">
        <w:rPr>
          <w:rFonts w:hAnsi="ＭＳ ゴシック" w:cs="Generic3-Regular" w:hint="eastAsia"/>
          <w:kern w:val="0"/>
          <w:sz w:val="22"/>
        </w:rPr>
        <w:t>月</w:t>
      </w:r>
      <w:r w:rsidR="00B26039">
        <w:rPr>
          <w:rFonts w:hAnsi="ＭＳ ゴシック" w:cs="Generic3-Regular" w:hint="eastAsia"/>
          <w:kern w:val="0"/>
          <w:sz w:val="22"/>
        </w:rPr>
        <w:t>検針分</w:t>
      </w:r>
      <w:r w:rsidR="00C1412D" w:rsidRPr="00623057">
        <w:rPr>
          <w:rFonts w:hAnsi="ＭＳ ゴシック" w:cs="Generic3-Regular" w:hint="eastAsia"/>
          <w:kern w:val="0"/>
          <w:sz w:val="22"/>
        </w:rPr>
        <w:t>の</w:t>
      </w:r>
      <w:r w:rsidR="00EB4603">
        <w:rPr>
          <w:rFonts w:hAnsi="ＭＳ ゴシック" w:cs="Generic3-Regular" w:hint="eastAsia"/>
          <w:kern w:val="0"/>
          <w:sz w:val="22"/>
        </w:rPr>
        <w:t>二月分の</w:t>
      </w:r>
      <w:r w:rsidR="00C1412D" w:rsidRPr="00623057">
        <w:rPr>
          <w:rFonts w:hAnsi="ＭＳ ゴシック" w:cs="Generic3-Regular" w:hint="eastAsia"/>
          <w:kern w:val="0"/>
          <w:sz w:val="22"/>
        </w:rPr>
        <w:t>ＬＰガス料金について</w:t>
      </w:r>
      <w:r w:rsidR="00DD3C5A" w:rsidRPr="00623057">
        <w:rPr>
          <w:rFonts w:hAnsi="ＭＳ ゴシック" w:cs="Generic3-Regular" w:hint="eastAsia"/>
          <w:kern w:val="0"/>
          <w:sz w:val="22"/>
        </w:rPr>
        <w:t>、別表</w:t>
      </w:r>
      <w:r w:rsidR="00BA64C1" w:rsidRPr="00623057">
        <w:rPr>
          <w:rFonts w:hAnsi="ＭＳ ゴシック" w:cs="Generic3-Regular" w:hint="eastAsia"/>
          <w:kern w:val="0"/>
          <w:sz w:val="22"/>
        </w:rPr>
        <w:t>１</w:t>
      </w:r>
      <w:r w:rsidR="007205C5" w:rsidRPr="00623057">
        <w:rPr>
          <w:rFonts w:hAnsi="ＭＳ ゴシック" w:cs="Generic3-Regular" w:hint="eastAsia"/>
          <w:kern w:val="0"/>
          <w:sz w:val="22"/>
        </w:rPr>
        <w:t>の内容によ</w:t>
      </w:r>
      <w:r w:rsidR="007205C5">
        <w:rPr>
          <w:rFonts w:hAnsi="ＭＳ ゴシック" w:cs="Generic3-Regular" w:hint="eastAsia"/>
          <w:kern w:val="0"/>
          <w:sz w:val="22"/>
        </w:rPr>
        <w:t>り愛媛県内のＬＰガスの需要家</w:t>
      </w:r>
      <w:r w:rsidR="00F06C53">
        <w:rPr>
          <w:rFonts w:hAnsi="ＭＳ ゴシック" w:cs="Generic3-Regular" w:hint="eastAsia"/>
          <w:kern w:val="0"/>
          <w:sz w:val="22"/>
        </w:rPr>
        <w:t>(公共施設を除く。</w:t>
      </w:r>
      <w:proofErr w:type="gramStart"/>
      <w:r w:rsidR="00F06C53">
        <w:rPr>
          <w:rFonts w:hAnsi="ＭＳ ゴシック" w:cs="Generic3-Regular"/>
          <w:kern w:val="0"/>
          <w:sz w:val="22"/>
        </w:rPr>
        <w:t>)</w:t>
      </w:r>
      <w:r w:rsidR="007205C5">
        <w:rPr>
          <w:rFonts w:hAnsi="ＭＳ ゴシック" w:cs="Generic3-Regular" w:hint="eastAsia"/>
          <w:kern w:val="0"/>
          <w:sz w:val="22"/>
        </w:rPr>
        <w:t>に</w:t>
      </w:r>
      <w:proofErr w:type="gramEnd"/>
      <w:r w:rsidR="007205C5">
        <w:rPr>
          <w:rFonts w:hAnsi="ＭＳ ゴシック" w:cs="Generic3-Regular" w:hint="eastAsia"/>
          <w:kern w:val="0"/>
          <w:sz w:val="22"/>
        </w:rPr>
        <w:t>対して</w:t>
      </w:r>
      <w:r w:rsidR="00EA269E">
        <w:rPr>
          <w:rFonts w:hAnsi="ＭＳ ゴシック" w:cs="Generic3-Regular" w:hint="eastAsia"/>
          <w:kern w:val="0"/>
          <w:sz w:val="22"/>
        </w:rPr>
        <w:t>値引きを行うＬＰガス販売</w:t>
      </w:r>
      <w:r w:rsidR="002E7D50">
        <w:rPr>
          <w:rFonts w:hAnsi="ＭＳ ゴシック" w:cs="Generic3-Regular" w:hint="eastAsia"/>
          <w:kern w:val="0"/>
          <w:sz w:val="22"/>
        </w:rPr>
        <w:t>者</w:t>
      </w:r>
      <w:r w:rsidR="00EA269E" w:rsidRPr="00EA269E">
        <w:rPr>
          <w:rFonts w:hAnsi="ＭＳ ゴシック" w:cs="Generic3-Regular" w:hint="eastAsia"/>
          <w:kern w:val="0"/>
          <w:sz w:val="22"/>
        </w:rPr>
        <w:t>（愛媛県外に所在し</w:t>
      </w:r>
      <w:r w:rsidR="007205C5">
        <w:rPr>
          <w:rFonts w:hAnsi="ＭＳ ゴシック" w:cs="Generic3-Regular" w:hint="eastAsia"/>
          <w:kern w:val="0"/>
          <w:sz w:val="22"/>
        </w:rPr>
        <w:t>、愛媛県内のＬＰガスの需要家に対して</w:t>
      </w:r>
      <w:r w:rsidR="00EA269E" w:rsidRPr="00EA269E">
        <w:rPr>
          <w:rFonts w:hAnsi="ＭＳ ゴシック" w:cs="Generic3-Regular" w:hint="eastAsia"/>
          <w:kern w:val="0"/>
          <w:sz w:val="22"/>
        </w:rPr>
        <w:t>ＬＰガス料金の値引きを行うＬＰガス販売者を含む。）</w:t>
      </w:r>
      <w:r w:rsidR="002E7D50">
        <w:rPr>
          <w:rFonts w:hAnsi="ＭＳ ゴシック" w:cs="Generic3-Regular" w:hint="eastAsia"/>
          <w:kern w:val="0"/>
          <w:sz w:val="22"/>
        </w:rPr>
        <w:t>とする。</w:t>
      </w:r>
    </w:p>
    <w:p w14:paraId="0D884C86" w14:textId="6760316B" w:rsidR="00180E42" w:rsidRPr="005405AE" w:rsidRDefault="00B23C67" w:rsidP="007F0B26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kern w:val="0"/>
          <w:sz w:val="22"/>
        </w:rPr>
      </w:pPr>
      <w:r w:rsidRPr="005405AE">
        <w:rPr>
          <w:rFonts w:hAnsi="ＭＳ ゴシック" w:cs="Generic3-Regular" w:hint="eastAsia"/>
          <w:kern w:val="0"/>
          <w:sz w:val="22"/>
        </w:rPr>
        <w:t>２</w:t>
      </w:r>
      <w:r w:rsidR="002E7D50">
        <w:rPr>
          <w:rFonts w:hAnsi="ＭＳ ゴシック" w:cs="Generic3-Regular" w:hint="eastAsia"/>
          <w:kern w:val="0"/>
          <w:sz w:val="22"/>
        </w:rPr>
        <w:t xml:space="preserve">　補助</w:t>
      </w:r>
      <w:r w:rsidRPr="005405AE">
        <w:rPr>
          <w:rFonts w:hAnsi="ＭＳ ゴシック" w:cs="Generic3-Regular" w:hint="eastAsia"/>
          <w:kern w:val="0"/>
          <w:sz w:val="22"/>
        </w:rPr>
        <w:t>対象者は、次の各号</w:t>
      </w:r>
      <w:r w:rsidR="0037298E" w:rsidRPr="005405AE">
        <w:rPr>
          <w:rFonts w:hAnsi="ＭＳ ゴシック" w:cs="Generic3-Regular" w:hint="eastAsia"/>
          <w:kern w:val="0"/>
          <w:sz w:val="22"/>
        </w:rPr>
        <w:t>のいずれか</w:t>
      </w:r>
      <w:r w:rsidRPr="005405AE">
        <w:rPr>
          <w:rFonts w:hAnsi="ＭＳ ゴシック" w:cs="Generic3-Regular" w:hint="eastAsia"/>
          <w:kern w:val="0"/>
          <w:sz w:val="22"/>
        </w:rPr>
        <w:t>に該当するものを除く。</w:t>
      </w:r>
    </w:p>
    <w:p w14:paraId="14FEBAAE" w14:textId="0D9106F6" w:rsidR="00B23C67" w:rsidRPr="005405AE" w:rsidRDefault="002E7D50" w:rsidP="006F2870">
      <w:pPr>
        <w:autoSpaceDE w:val="0"/>
        <w:autoSpaceDN w:val="0"/>
        <w:adjustRightInd w:val="0"/>
        <w:spacing w:line="320" w:lineRule="exact"/>
        <w:ind w:left="660" w:hangingChars="300" w:hanging="660"/>
        <w:rPr>
          <w:rFonts w:hAnsi="ＭＳ ゴシック" w:cs="Generic3-Regular"/>
          <w:kern w:val="0"/>
          <w:sz w:val="22"/>
        </w:rPr>
      </w:pPr>
      <w:r>
        <w:rPr>
          <w:rFonts w:hAnsi="ＭＳ ゴシック" w:cs="Generic3-Regular" w:hint="eastAsia"/>
          <w:kern w:val="0"/>
          <w:sz w:val="22"/>
        </w:rPr>
        <w:t>（１</w:t>
      </w:r>
      <w:r w:rsidR="00B23C67" w:rsidRPr="005405AE">
        <w:rPr>
          <w:rFonts w:hAnsi="ＭＳ ゴシック" w:cs="Generic3-Regular" w:hint="eastAsia"/>
          <w:kern w:val="0"/>
          <w:sz w:val="22"/>
        </w:rPr>
        <w:t>）暴力団員による不当な行為の防止等に関する法律</w:t>
      </w:r>
      <w:r w:rsidR="0037298E" w:rsidRPr="005405AE">
        <w:rPr>
          <w:rFonts w:hAnsi="ＭＳ ゴシック" w:cs="Generic3-Regular" w:hint="eastAsia"/>
          <w:kern w:val="0"/>
          <w:sz w:val="22"/>
        </w:rPr>
        <w:t>（平成３年法律第</w:t>
      </w:r>
      <w:r w:rsidR="00220B13">
        <w:rPr>
          <w:rFonts w:hAnsi="ＭＳ ゴシック" w:cs="Generic3-Regular" w:hint="eastAsia"/>
          <w:kern w:val="0"/>
          <w:sz w:val="22"/>
        </w:rPr>
        <w:t>77</w:t>
      </w:r>
      <w:r w:rsidR="0037298E" w:rsidRPr="005405AE">
        <w:rPr>
          <w:rFonts w:hAnsi="ＭＳ ゴシック" w:cs="Generic3-Regular" w:hint="eastAsia"/>
          <w:kern w:val="0"/>
          <w:sz w:val="22"/>
        </w:rPr>
        <w:t>号）</w:t>
      </w:r>
      <w:r w:rsidR="00B23C67" w:rsidRPr="005405AE">
        <w:rPr>
          <w:rFonts w:hAnsi="ＭＳ ゴシック" w:cs="Generic3-Regular" w:hint="eastAsia"/>
          <w:kern w:val="0"/>
          <w:sz w:val="22"/>
        </w:rPr>
        <w:t>第２条に規定する暴力団又は暴力団員と関係がある者</w:t>
      </w:r>
    </w:p>
    <w:p w14:paraId="0B4C614F" w14:textId="48CAFF65" w:rsidR="00B23C67" w:rsidRPr="005405AE" w:rsidRDefault="002E7D50" w:rsidP="006F2870">
      <w:pPr>
        <w:autoSpaceDE w:val="0"/>
        <w:autoSpaceDN w:val="0"/>
        <w:adjustRightInd w:val="0"/>
        <w:spacing w:line="320" w:lineRule="exact"/>
        <w:ind w:left="660" w:hangingChars="300" w:hanging="660"/>
        <w:rPr>
          <w:rFonts w:hAnsi="ＭＳ ゴシック" w:cs="Generic3-Regular"/>
          <w:kern w:val="0"/>
          <w:sz w:val="22"/>
        </w:rPr>
      </w:pPr>
      <w:r>
        <w:rPr>
          <w:rFonts w:hAnsi="ＭＳ ゴシック" w:cs="Generic3-Regular" w:hint="eastAsia"/>
          <w:kern w:val="0"/>
          <w:sz w:val="22"/>
        </w:rPr>
        <w:t>（２</w:t>
      </w:r>
      <w:r w:rsidR="0037298E" w:rsidRPr="005405AE">
        <w:rPr>
          <w:rFonts w:hAnsi="ＭＳ ゴシック" w:cs="Generic3-Regular" w:hint="eastAsia"/>
          <w:kern w:val="0"/>
          <w:sz w:val="22"/>
        </w:rPr>
        <w:t>）前</w:t>
      </w:r>
      <w:r w:rsidR="00B23C67" w:rsidRPr="005405AE">
        <w:rPr>
          <w:rFonts w:hAnsi="ＭＳ ゴシック" w:cs="Generic3-Regular" w:hint="eastAsia"/>
          <w:kern w:val="0"/>
          <w:sz w:val="22"/>
        </w:rPr>
        <w:t>号</w:t>
      </w:r>
      <w:r w:rsidR="0037298E" w:rsidRPr="005405AE">
        <w:rPr>
          <w:rFonts w:hAnsi="ＭＳ ゴシック" w:cs="Generic3-Regular" w:hint="eastAsia"/>
          <w:kern w:val="0"/>
          <w:sz w:val="22"/>
        </w:rPr>
        <w:t>に掲げるもののほか、支援</w:t>
      </w:r>
      <w:r w:rsidR="00B23C67" w:rsidRPr="005405AE">
        <w:rPr>
          <w:rFonts w:hAnsi="ＭＳ ゴシック" w:cs="Generic3-Regular" w:hint="eastAsia"/>
          <w:kern w:val="0"/>
          <w:sz w:val="22"/>
        </w:rPr>
        <w:t>金の趣旨・目的に照らして</w:t>
      </w:r>
      <w:r w:rsidR="006C259A">
        <w:rPr>
          <w:rFonts w:hAnsi="ＭＳ ゴシック" w:cs="Generic3-Regular" w:hint="eastAsia"/>
          <w:kern w:val="0"/>
          <w:sz w:val="22"/>
        </w:rPr>
        <w:t>知事</w:t>
      </w:r>
      <w:r w:rsidR="00B23C67" w:rsidRPr="005405AE">
        <w:rPr>
          <w:rFonts w:hAnsi="ＭＳ ゴシック" w:cs="Generic3-Regular" w:hint="eastAsia"/>
          <w:kern w:val="0"/>
          <w:sz w:val="22"/>
        </w:rPr>
        <w:t>が特に除外すべきものと認める者</w:t>
      </w:r>
    </w:p>
    <w:p w14:paraId="0C3DBABE" w14:textId="26CBAB1E" w:rsidR="00B23C67" w:rsidRDefault="00B23C67" w:rsidP="006F2870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</w:p>
    <w:p w14:paraId="75575C52" w14:textId="77777777" w:rsidR="00C563DC" w:rsidRPr="00C563DC" w:rsidRDefault="00C563DC" w:rsidP="00C563DC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C563DC">
        <w:rPr>
          <w:rFonts w:hAnsi="ＭＳ ゴシック" w:cs="Generic1-Regular" w:hint="eastAsia"/>
          <w:color w:val="000000" w:themeColor="text1"/>
          <w:kern w:val="0"/>
          <w:sz w:val="22"/>
        </w:rPr>
        <w:t>（補助対象経費及び補助率）</w:t>
      </w:r>
    </w:p>
    <w:p w14:paraId="6E705784" w14:textId="03F53FCB" w:rsidR="00C563DC" w:rsidRPr="00FF0355" w:rsidRDefault="00C563DC" w:rsidP="00C563DC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1-Regular"/>
          <w:color w:val="000000" w:themeColor="text1"/>
          <w:kern w:val="0"/>
          <w:sz w:val="22"/>
        </w:rPr>
      </w:pPr>
      <w:r w:rsidRPr="00C563DC">
        <w:rPr>
          <w:rFonts w:hAnsi="ＭＳ ゴシック" w:cs="Generic1-Regular" w:hint="eastAsia"/>
          <w:color w:val="000000" w:themeColor="text1"/>
          <w:kern w:val="0"/>
          <w:sz w:val="22"/>
        </w:rPr>
        <w:t>第</w:t>
      </w:r>
      <w:r>
        <w:rPr>
          <w:rFonts w:hAnsi="ＭＳ ゴシック" w:cs="Generic1-Regular" w:hint="eastAsia"/>
          <w:color w:val="000000" w:themeColor="text1"/>
          <w:kern w:val="0"/>
          <w:sz w:val="22"/>
        </w:rPr>
        <w:t>４</w:t>
      </w:r>
      <w:r w:rsidRPr="00C563DC">
        <w:rPr>
          <w:rFonts w:hAnsi="ＭＳ ゴシック" w:cs="Generic1-Regular" w:hint="eastAsia"/>
          <w:color w:val="000000" w:themeColor="text1"/>
          <w:kern w:val="0"/>
          <w:sz w:val="22"/>
        </w:rPr>
        <w:t>条　補助対象経費及び補助率は、別表</w:t>
      </w:r>
      <w:r w:rsidR="00BA64C1">
        <w:rPr>
          <w:rFonts w:hAnsi="ＭＳ ゴシック" w:cs="Generic1-Regular" w:hint="eastAsia"/>
          <w:color w:val="000000" w:themeColor="text1"/>
          <w:kern w:val="0"/>
          <w:sz w:val="22"/>
        </w:rPr>
        <w:t>２</w:t>
      </w:r>
      <w:r w:rsidRPr="00C563DC">
        <w:rPr>
          <w:rFonts w:hAnsi="ＭＳ ゴシック" w:cs="Generic1-Regular" w:hint="eastAsia"/>
          <w:color w:val="000000" w:themeColor="text1"/>
          <w:kern w:val="0"/>
          <w:sz w:val="22"/>
        </w:rPr>
        <w:t>で定めるもののうち、</w:t>
      </w:r>
      <w:r w:rsidR="006C259A">
        <w:rPr>
          <w:rFonts w:hAnsi="ＭＳ ゴシック" w:cs="Generic1-Regular" w:hint="eastAsia"/>
          <w:color w:val="000000" w:themeColor="text1"/>
          <w:kern w:val="0"/>
          <w:sz w:val="22"/>
        </w:rPr>
        <w:t>知事</w:t>
      </w:r>
      <w:r w:rsidRPr="00C563DC">
        <w:rPr>
          <w:rFonts w:hAnsi="ＭＳ ゴシック" w:cs="Generic1-Regular" w:hint="eastAsia"/>
          <w:color w:val="000000" w:themeColor="text1"/>
          <w:kern w:val="0"/>
          <w:sz w:val="22"/>
        </w:rPr>
        <w:t>が必要かつ適当と認めたものとする。</w:t>
      </w:r>
    </w:p>
    <w:p w14:paraId="61BB5E2E" w14:textId="50582A78" w:rsidR="00B23C67" w:rsidRDefault="00B23C67" w:rsidP="006F2870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color w:val="000000" w:themeColor="text1"/>
          <w:kern w:val="0"/>
          <w:sz w:val="22"/>
        </w:rPr>
      </w:pPr>
    </w:p>
    <w:p w14:paraId="616219FB" w14:textId="48131E88" w:rsidR="005A7F9F" w:rsidRDefault="005A7F9F" w:rsidP="006F2870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color w:val="000000" w:themeColor="text1"/>
          <w:kern w:val="0"/>
          <w:sz w:val="22"/>
        </w:rPr>
      </w:pPr>
      <w:r>
        <w:rPr>
          <w:rFonts w:hAnsi="ＭＳ ゴシック" w:cs="Generic3-Regular" w:hint="eastAsia"/>
          <w:color w:val="000000" w:themeColor="text1"/>
          <w:kern w:val="0"/>
          <w:sz w:val="22"/>
        </w:rPr>
        <w:t>（計画の認定）</w:t>
      </w:r>
    </w:p>
    <w:p w14:paraId="05BC663D" w14:textId="3CDE3920" w:rsidR="005A7F9F" w:rsidRDefault="005A7F9F" w:rsidP="005A7F9F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3-Regular"/>
          <w:color w:val="000000" w:themeColor="text1"/>
          <w:kern w:val="0"/>
          <w:sz w:val="22"/>
        </w:rPr>
      </w:pPr>
      <w:r>
        <w:rPr>
          <w:rFonts w:hAnsi="ＭＳ ゴシック" w:cs="Generic3-Regular" w:hint="eastAsia"/>
          <w:color w:val="000000" w:themeColor="text1"/>
          <w:kern w:val="0"/>
          <w:sz w:val="22"/>
        </w:rPr>
        <w:t>第５条　補助金の交付を受けようとする補助対象者は、認定申請書（様式第１号）に関係書類を添えて、</w:t>
      </w:r>
      <w:r w:rsidR="00E30DCF" w:rsidRPr="00623057">
        <w:rPr>
          <w:rFonts w:hAnsi="ＭＳ ゴシック" w:cs="Generic3-Regular" w:hint="eastAsia"/>
          <w:color w:val="000000" w:themeColor="text1"/>
          <w:kern w:val="0"/>
          <w:sz w:val="22"/>
        </w:rPr>
        <w:t>令和</w:t>
      </w:r>
      <w:r w:rsidR="009C0674">
        <w:rPr>
          <w:rFonts w:hAnsi="ＭＳ ゴシック" w:cs="Generic3-Regular" w:hint="eastAsia"/>
          <w:color w:val="000000" w:themeColor="text1"/>
          <w:kern w:val="0"/>
          <w:sz w:val="22"/>
        </w:rPr>
        <w:t>８</w:t>
      </w:r>
      <w:r w:rsidR="00E30DCF" w:rsidRPr="00623057">
        <w:rPr>
          <w:rFonts w:hAnsi="ＭＳ ゴシック" w:cs="Generic3-Regular" w:hint="eastAsia"/>
          <w:color w:val="000000" w:themeColor="text1"/>
          <w:kern w:val="0"/>
          <w:sz w:val="22"/>
        </w:rPr>
        <w:t>年</w:t>
      </w:r>
      <w:r w:rsidR="0098346E">
        <w:rPr>
          <w:rFonts w:hAnsi="ＭＳ ゴシック" w:cs="Generic3-Regular" w:hint="eastAsia"/>
          <w:color w:val="000000" w:themeColor="text1"/>
          <w:kern w:val="0"/>
          <w:sz w:val="22"/>
        </w:rPr>
        <w:t>８</w:t>
      </w:r>
      <w:r w:rsidR="00E30DCF" w:rsidRPr="00623057">
        <w:rPr>
          <w:rFonts w:hAnsi="ＭＳ ゴシック" w:cs="Generic3-Regular" w:hint="eastAsia"/>
          <w:color w:val="000000" w:themeColor="text1"/>
          <w:kern w:val="0"/>
          <w:sz w:val="22"/>
        </w:rPr>
        <w:t>月</w:t>
      </w:r>
      <w:r w:rsidR="00655373">
        <w:rPr>
          <w:rFonts w:hAnsi="ＭＳ ゴシック" w:cs="Generic3-Regular" w:hint="eastAsia"/>
          <w:color w:val="000000" w:themeColor="text1"/>
          <w:kern w:val="0"/>
          <w:sz w:val="22"/>
        </w:rPr>
        <w:t>３１</w:t>
      </w:r>
      <w:r w:rsidRPr="00623057">
        <w:rPr>
          <w:rFonts w:hAnsi="ＭＳ ゴシック" w:cs="Generic3-Regular" w:hint="eastAsia"/>
          <w:color w:val="000000" w:themeColor="text1"/>
          <w:kern w:val="0"/>
          <w:sz w:val="22"/>
        </w:rPr>
        <w:t>日</w:t>
      </w:r>
      <w:r>
        <w:rPr>
          <w:rFonts w:hAnsi="ＭＳ ゴシック" w:cs="Generic3-Regular" w:hint="eastAsia"/>
          <w:color w:val="000000" w:themeColor="text1"/>
          <w:kern w:val="0"/>
          <w:sz w:val="22"/>
        </w:rPr>
        <w:t>までに事務局に提出し、事業計画の認定を受けなければならない。</w:t>
      </w:r>
    </w:p>
    <w:p w14:paraId="4034C8D4" w14:textId="130D83A5" w:rsidR="005A7F9F" w:rsidRDefault="005A7F9F" w:rsidP="005A7F9F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3-Regular"/>
          <w:color w:val="000000" w:themeColor="text1"/>
          <w:kern w:val="0"/>
          <w:sz w:val="22"/>
        </w:rPr>
      </w:pPr>
      <w:r>
        <w:rPr>
          <w:rFonts w:hAnsi="ＭＳ ゴシック" w:cs="Generic3-Regular" w:hint="eastAsia"/>
          <w:color w:val="000000" w:themeColor="text1"/>
          <w:kern w:val="0"/>
          <w:sz w:val="22"/>
        </w:rPr>
        <w:t>２　事務局は、前項に規定する認定申請書を受理した場合は、</w:t>
      </w:r>
      <w:r w:rsidRPr="005A7F9F">
        <w:rPr>
          <w:rFonts w:hAnsi="ＭＳ ゴシック" w:cs="Generic3-Regular" w:hint="eastAsia"/>
          <w:color w:val="000000" w:themeColor="text1"/>
          <w:kern w:val="0"/>
          <w:sz w:val="22"/>
        </w:rPr>
        <w:t>その内容を審査し、適当と認めたときは</w:t>
      </w:r>
      <w:r>
        <w:rPr>
          <w:rFonts w:hAnsi="ＭＳ ゴシック" w:cs="Generic3-Regular" w:hint="eastAsia"/>
          <w:color w:val="000000" w:themeColor="text1"/>
          <w:kern w:val="0"/>
          <w:sz w:val="22"/>
        </w:rPr>
        <w:t>計画の認定</w:t>
      </w:r>
      <w:r w:rsidRPr="005A7F9F">
        <w:rPr>
          <w:rFonts w:hAnsi="ＭＳ ゴシック" w:cs="Generic3-Regular" w:hint="eastAsia"/>
          <w:color w:val="000000" w:themeColor="text1"/>
          <w:kern w:val="0"/>
          <w:sz w:val="22"/>
        </w:rPr>
        <w:t>を決定し、速やかに</w:t>
      </w:r>
      <w:r w:rsidR="00F06C53">
        <w:rPr>
          <w:rFonts w:hAnsi="ＭＳ ゴシック" w:cs="Generic3-Regular" w:hint="eastAsia"/>
          <w:color w:val="000000" w:themeColor="text1"/>
          <w:kern w:val="0"/>
          <w:sz w:val="22"/>
        </w:rPr>
        <w:t>計画認定通知書(様式第１－３号</w:t>
      </w:r>
      <w:r w:rsidR="00F06C53">
        <w:rPr>
          <w:rFonts w:hAnsi="ＭＳ ゴシック" w:cs="Generic3-Regular"/>
          <w:color w:val="000000" w:themeColor="text1"/>
          <w:kern w:val="0"/>
          <w:sz w:val="22"/>
        </w:rPr>
        <w:t>)</w:t>
      </w:r>
      <w:r w:rsidR="00A97B68">
        <w:rPr>
          <w:rFonts w:hAnsi="ＭＳ ゴシック" w:cs="Generic3-Regular" w:hint="eastAsia"/>
          <w:color w:val="000000" w:themeColor="text1"/>
          <w:kern w:val="0"/>
          <w:sz w:val="22"/>
        </w:rPr>
        <w:t>により</w:t>
      </w:r>
      <w:r w:rsidRPr="005A7F9F">
        <w:rPr>
          <w:rFonts w:hAnsi="ＭＳ ゴシック" w:cs="Generic3-Regular" w:hint="eastAsia"/>
          <w:color w:val="000000" w:themeColor="text1"/>
          <w:kern w:val="0"/>
          <w:sz w:val="22"/>
        </w:rPr>
        <w:t>補助対象者に通知するものとする。</w:t>
      </w:r>
    </w:p>
    <w:p w14:paraId="0350F650" w14:textId="20871436" w:rsidR="005A7F9F" w:rsidRDefault="005A7F9F" w:rsidP="006F2870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color w:val="000000" w:themeColor="text1"/>
          <w:kern w:val="0"/>
          <w:sz w:val="22"/>
        </w:rPr>
      </w:pPr>
    </w:p>
    <w:p w14:paraId="791F160F" w14:textId="4C8DB6FC" w:rsidR="005A7F9F" w:rsidRDefault="005A7F9F" w:rsidP="006F2870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color w:val="000000" w:themeColor="text1"/>
          <w:kern w:val="0"/>
          <w:sz w:val="22"/>
        </w:rPr>
      </w:pPr>
      <w:r>
        <w:rPr>
          <w:rFonts w:hAnsi="ＭＳ ゴシック" w:cs="Generic3-Regular" w:hint="eastAsia"/>
          <w:color w:val="000000" w:themeColor="text1"/>
          <w:kern w:val="0"/>
          <w:sz w:val="22"/>
        </w:rPr>
        <w:t>（事業内容の変更等）</w:t>
      </w:r>
    </w:p>
    <w:p w14:paraId="73B1BC48" w14:textId="57843E6C" w:rsidR="005A7F9F" w:rsidRDefault="005A7F9F" w:rsidP="00384B25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3-Regular"/>
          <w:color w:val="000000" w:themeColor="text1"/>
          <w:kern w:val="0"/>
          <w:sz w:val="22"/>
        </w:rPr>
      </w:pPr>
      <w:r>
        <w:rPr>
          <w:rFonts w:hAnsi="ＭＳ ゴシック" w:cs="Generic3-Regular" w:hint="eastAsia"/>
          <w:color w:val="000000" w:themeColor="text1"/>
          <w:kern w:val="0"/>
          <w:sz w:val="22"/>
        </w:rPr>
        <w:t xml:space="preserve">第６条　</w:t>
      </w:r>
      <w:r w:rsidR="008F436D">
        <w:rPr>
          <w:rFonts w:hAnsi="ＭＳ ゴシック" w:cs="Generic3-Regular" w:hint="eastAsia"/>
          <w:color w:val="000000" w:themeColor="text1"/>
          <w:kern w:val="0"/>
          <w:sz w:val="22"/>
        </w:rPr>
        <w:t>前条の規定による認定の通知を</w:t>
      </w:r>
      <w:r w:rsidR="00602245">
        <w:rPr>
          <w:rFonts w:hAnsi="ＭＳ ゴシック" w:cs="Generic3-Regular" w:hint="eastAsia"/>
          <w:color w:val="000000" w:themeColor="text1"/>
          <w:kern w:val="0"/>
          <w:sz w:val="22"/>
        </w:rPr>
        <w:t>受け</w:t>
      </w:r>
      <w:r w:rsidR="008F436D">
        <w:rPr>
          <w:rFonts w:hAnsi="ＭＳ ゴシック" w:cs="Generic3-Regular" w:hint="eastAsia"/>
          <w:color w:val="000000" w:themeColor="text1"/>
          <w:kern w:val="0"/>
          <w:sz w:val="22"/>
        </w:rPr>
        <w:t>た者（以下「認定</w:t>
      </w:r>
      <w:r w:rsidR="00EA269E">
        <w:rPr>
          <w:rFonts w:hAnsi="ＭＳ ゴシック" w:cs="Generic3-Regular" w:hint="eastAsia"/>
          <w:color w:val="000000" w:themeColor="text1"/>
          <w:kern w:val="0"/>
          <w:sz w:val="22"/>
        </w:rPr>
        <w:t>販売</w:t>
      </w:r>
      <w:r w:rsidR="008F436D">
        <w:rPr>
          <w:rFonts w:hAnsi="ＭＳ ゴシック" w:cs="Generic3-Regular" w:hint="eastAsia"/>
          <w:color w:val="000000" w:themeColor="text1"/>
          <w:kern w:val="0"/>
          <w:sz w:val="22"/>
        </w:rPr>
        <w:t>者」という。）が実施事業の内容を変更又は中止しようとするときは、あらかじめ変更認定</w:t>
      </w:r>
      <w:r w:rsidR="00384B25">
        <w:rPr>
          <w:rFonts w:hAnsi="ＭＳ ゴシック" w:cs="Generic3-Regular" w:hint="eastAsia"/>
          <w:color w:val="000000" w:themeColor="text1"/>
          <w:kern w:val="0"/>
          <w:sz w:val="22"/>
        </w:rPr>
        <w:t>（中止）</w:t>
      </w:r>
      <w:r w:rsidR="008F436D">
        <w:rPr>
          <w:rFonts w:hAnsi="ＭＳ ゴシック" w:cs="Generic3-Regular" w:hint="eastAsia"/>
          <w:color w:val="000000" w:themeColor="text1"/>
          <w:kern w:val="0"/>
          <w:sz w:val="22"/>
        </w:rPr>
        <w:t>申請書（様式第２号）を事務局に提出しなければならない。</w:t>
      </w:r>
    </w:p>
    <w:p w14:paraId="0793B3DF" w14:textId="3216F2A6" w:rsidR="005A7F9F" w:rsidRDefault="00384B25" w:rsidP="00E96086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3-Regular"/>
          <w:color w:val="000000" w:themeColor="text1"/>
          <w:kern w:val="0"/>
          <w:sz w:val="22"/>
        </w:rPr>
      </w:pPr>
      <w:r>
        <w:rPr>
          <w:rFonts w:hAnsi="ＭＳ ゴシック" w:cs="Generic3-Regular" w:hint="eastAsia"/>
          <w:color w:val="000000" w:themeColor="text1"/>
          <w:kern w:val="0"/>
          <w:sz w:val="22"/>
        </w:rPr>
        <w:t>２　事務局は、前項の規定による変更認定申請書の提出があったときは、その内容を審査し、適当と認めるときは変更認定の決定を行い、</w:t>
      </w:r>
      <w:r w:rsidR="00F06C53">
        <w:rPr>
          <w:rFonts w:hAnsi="ＭＳ ゴシック" w:cs="Generic3-Regular" w:hint="eastAsia"/>
          <w:color w:val="000000" w:themeColor="text1"/>
          <w:kern w:val="0"/>
          <w:sz w:val="22"/>
        </w:rPr>
        <w:t>変更認定通知書(様式第２</w:t>
      </w:r>
      <w:r w:rsidR="00DD66E4">
        <w:rPr>
          <w:rFonts w:hAnsi="ＭＳ ゴシック" w:cs="Generic3-Regular" w:hint="eastAsia"/>
          <w:color w:val="000000" w:themeColor="text1"/>
          <w:kern w:val="0"/>
          <w:sz w:val="22"/>
        </w:rPr>
        <w:t>－１</w:t>
      </w:r>
      <w:r w:rsidR="00F06C53">
        <w:rPr>
          <w:rFonts w:hAnsi="ＭＳ ゴシック" w:cs="Generic3-Regular" w:hint="eastAsia"/>
          <w:color w:val="000000" w:themeColor="text1"/>
          <w:kern w:val="0"/>
          <w:sz w:val="22"/>
        </w:rPr>
        <w:t>号</w:t>
      </w:r>
      <w:r w:rsidR="00F06C53">
        <w:rPr>
          <w:rFonts w:hAnsi="ＭＳ ゴシック" w:cs="Generic3-Regular"/>
          <w:color w:val="000000" w:themeColor="text1"/>
          <w:kern w:val="0"/>
          <w:sz w:val="22"/>
        </w:rPr>
        <w:t>)</w:t>
      </w:r>
      <w:r w:rsidR="00E96086">
        <w:rPr>
          <w:rFonts w:hAnsi="ＭＳ ゴシック" w:cs="Generic3-Regular" w:hint="eastAsia"/>
          <w:color w:val="000000" w:themeColor="text1"/>
          <w:kern w:val="0"/>
          <w:sz w:val="22"/>
        </w:rPr>
        <w:t>により</w:t>
      </w:r>
      <w:r>
        <w:rPr>
          <w:rFonts w:hAnsi="ＭＳ ゴシック" w:cs="Generic3-Regular" w:hint="eastAsia"/>
          <w:color w:val="000000" w:themeColor="text1"/>
          <w:kern w:val="0"/>
          <w:sz w:val="22"/>
        </w:rPr>
        <w:t>認定</w:t>
      </w:r>
      <w:r w:rsidR="00C41ADD">
        <w:rPr>
          <w:rFonts w:hAnsi="ＭＳ ゴシック" w:cs="Generic3-Regular" w:hint="eastAsia"/>
          <w:color w:val="000000" w:themeColor="text1"/>
          <w:kern w:val="0"/>
          <w:sz w:val="22"/>
        </w:rPr>
        <w:t>販売</w:t>
      </w:r>
      <w:r>
        <w:rPr>
          <w:rFonts w:hAnsi="ＭＳ ゴシック" w:cs="Generic3-Regular" w:hint="eastAsia"/>
          <w:color w:val="000000" w:themeColor="text1"/>
          <w:kern w:val="0"/>
          <w:sz w:val="22"/>
        </w:rPr>
        <w:t>者に通知するものとする。</w:t>
      </w:r>
    </w:p>
    <w:p w14:paraId="11081CD9" w14:textId="6E72BEFA" w:rsidR="00384B25" w:rsidRDefault="00384B25" w:rsidP="00384B25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3-Regular"/>
          <w:color w:val="000000" w:themeColor="text1"/>
          <w:kern w:val="0"/>
          <w:sz w:val="22"/>
        </w:rPr>
      </w:pPr>
      <w:r>
        <w:rPr>
          <w:rFonts w:hAnsi="ＭＳ ゴシック" w:cs="Generic3-Regular" w:hint="eastAsia"/>
          <w:color w:val="000000" w:themeColor="text1"/>
          <w:kern w:val="0"/>
          <w:sz w:val="22"/>
        </w:rPr>
        <w:t>３　第１項の規定による中止申請書を事務局が受理したときは、第５条第２項の規定による認定は、効力を失うものとする。</w:t>
      </w:r>
    </w:p>
    <w:p w14:paraId="710B1A6E" w14:textId="77777777" w:rsidR="00384B25" w:rsidRPr="00FF0355" w:rsidRDefault="00384B25" w:rsidP="006F2870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color w:val="000000" w:themeColor="text1"/>
          <w:kern w:val="0"/>
          <w:sz w:val="22"/>
        </w:rPr>
      </w:pPr>
    </w:p>
    <w:p w14:paraId="6C190345" w14:textId="49058346" w:rsidR="00B23C67" w:rsidRPr="00FF0355" w:rsidRDefault="007F0B26" w:rsidP="006F2870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</w:t>
      </w:r>
      <w:r w:rsidR="00836DAA">
        <w:rPr>
          <w:rFonts w:hAnsi="ＭＳ ゴシック" w:cs="Generic1-Regular" w:hint="eastAsia"/>
          <w:color w:val="000000" w:themeColor="text1"/>
          <w:kern w:val="0"/>
          <w:sz w:val="22"/>
        </w:rPr>
        <w:t>補助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金の交付申請</w:t>
      </w:r>
      <w:r w:rsidR="00B23C67"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）</w:t>
      </w:r>
    </w:p>
    <w:p w14:paraId="29A74D7D" w14:textId="438BDD92" w:rsidR="007F0B26" w:rsidRDefault="00B23C67" w:rsidP="00C419B3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3-Regular"/>
          <w:color w:val="000000" w:themeColor="text1"/>
          <w:kern w:val="0"/>
          <w:sz w:val="22"/>
        </w:rPr>
      </w:pP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>第</w:t>
      </w:r>
      <w:r w:rsidR="00384B25">
        <w:rPr>
          <w:rFonts w:hAnsi="ＭＳ ゴシック" w:cs="Generic3-Regular" w:hint="eastAsia"/>
          <w:color w:val="000000" w:themeColor="text1"/>
          <w:kern w:val="0"/>
          <w:sz w:val="22"/>
        </w:rPr>
        <w:t>７</w:t>
      </w: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 xml:space="preserve">条　</w:t>
      </w:r>
      <w:r w:rsidR="00384B25">
        <w:rPr>
          <w:rFonts w:hAnsi="ＭＳ ゴシック" w:cs="Generic3-Regular" w:hint="eastAsia"/>
          <w:color w:val="000000" w:themeColor="text1"/>
          <w:kern w:val="0"/>
          <w:sz w:val="22"/>
        </w:rPr>
        <w:t>認定</w:t>
      </w:r>
      <w:r w:rsidR="00EA269E">
        <w:rPr>
          <w:rFonts w:hAnsi="ＭＳ ゴシック" w:cs="Generic3-Regular" w:hint="eastAsia"/>
          <w:color w:val="000000" w:themeColor="text1"/>
          <w:kern w:val="0"/>
          <w:sz w:val="22"/>
        </w:rPr>
        <w:t>販売</w:t>
      </w:r>
      <w:r w:rsidR="00836DAA">
        <w:rPr>
          <w:rFonts w:hAnsi="ＭＳ ゴシック" w:cs="Generic3-Regular" w:hint="eastAsia"/>
          <w:color w:val="000000" w:themeColor="text1"/>
          <w:kern w:val="0"/>
          <w:sz w:val="22"/>
        </w:rPr>
        <w:t>者は、</w:t>
      </w:r>
      <w:r w:rsidR="00E96086">
        <w:rPr>
          <w:rFonts w:hAnsi="ＭＳ ゴシック" w:cs="Generic3-Regular" w:hint="eastAsia"/>
          <w:color w:val="000000" w:themeColor="text1"/>
          <w:kern w:val="0"/>
          <w:sz w:val="22"/>
        </w:rPr>
        <w:t>補助金の交付を受けようとするときは、</w:t>
      </w:r>
      <w:r w:rsidR="00384B25">
        <w:rPr>
          <w:rFonts w:hAnsi="ＭＳ ゴシック" w:cs="Generic3-Regular" w:hint="eastAsia"/>
          <w:color w:val="000000" w:themeColor="text1"/>
          <w:kern w:val="0"/>
          <w:sz w:val="22"/>
        </w:rPr>
        <w:t>補助金交付申請書兼請求書（様式第３号）を事務局に提出しなければならない。</w:t>
      </w:r>
    </w:p>
    <w:p w14:paraId="7FA6FFE1" w14:textId="01BDC787" w:rsidR="003D0845" w:rsidRDefault="003D0845" w:rsidP="00C419B3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3-Regular"/>
          <w:color w:val="000000" w:themeColor="text1"/>
          <w:kern w:val="0"/>
          <w:sz w:val="22"/>
        </w:rPr>
      </w:pPr>
      <w:r>
        <w:rPr>
          <w:rFonts w:hAnsi="ＭＳ ゴシック" w:cs="Generic3-Regular" w:hint="eastAsia"/>
          <w:color w:val="000000" w:themeColor="text1"/>
          <w:kern w:val="0"/>
          <w:sz w:val="22"/>
        </w:rPr>
        <w:t>２　前項の補助金交付申請書兼請求書は、実績報告書を兼ねるものとする。</w:t>
      </w:r>
    </w:p>
    <w:p w14:paraId="7FB602D9" w14:textId="77777777" w:rsidR="00B23C67" w:rsidRPr="00FF0355" w:rsidRDefault="00B23C67" w:rsidP="006F2870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</w:p>
    <w:p w14:paraId="049830F4" w14:textId="2A8979C1" w:rsidR="005F7C3D" w:rsidRPr="00FF0355" w:rsidRDefault="005F7C3D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</w:t>
      </w:r>
      <w:r w:rsidR="002C7FE3">
        <w:rPr>
          <w:rFonts w:hAnsi="ＭＳ ゴシック" w:cs="Generic1-Regular" w:hint="eastAsia"/>
          <w:color w:val="000000" w:themeColor="text1"/>
          <w:kern w:val="0"/>
          <w:sz w:val="22"/>
        </w:rPr>
        <w:t>補助</w:t>
      </w:r>
      <w:r w:rsidR="00CF6794">
        <w:rPr>
          <w:rFonts w:hAnsi="ＭＳ ゴシック" w:cs="Generic1-Regular" w:hint="eastAsia"/>
          <w:color w:val="000000" w:themeColor="text1"/>
          <w:kern w:val="0"/>
          <w:sz w:val="22"/>
        </w:rPr>
        <w:t>金の交付決定</w:t>
      </w:r>
      <w:r w:rsidR="003D0845">
        <w:rPr>
          <w:rFonts w:hAnsi="ＭＳ ゴシック" w:cs="Generic1-Regular" w:hint="eastAsia"/>
          <w:color w:val="000000" w:themeColor="text1"/>
          <w:kern w:val="0"/>
          <w:sz w:val="22"/>
        </w:rPr>
        <w:t>及び額の確定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）</w:t>
      </w:r>
    </w:p>
    <w:p w14:paraId="5D9AA654" w14:textId="65DD9ACA" w:rsidR="005F7C3D" w:rsidRPr="00FF0355" w:rsidRDefault="005F7C3D" w:rsidP="005F7C3D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第</w:t>
      </w:r>
      <w:r w:rsidR="003D0845">
        <w:rPr>
          <w:rFonts w:hAnsi="ＭＳ ゴシック" w:cs="Generic1-Regular" w:hint="eastAsia"/>
          <w:color w:val="000000" w:themeColor="text1"/>
          <w:kern w:val="0"/>
          <w:sz w:val="22"/>
        </w:rPr>
        <w:t>８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条　事務局は、前条</w:t>
      </w:r>
      <w:r w:rsidR="003D0845">
        <w:rPr>
          <w:rFonts w:hAnsi="ＭＳ ゴシック" w:cs="Generic1-Regular" w:hint="eastAsia"/>
          <w:color w:val="000000" w:themeColor="text1"/>
          <w:kern w:val="0"/>
          <w:sz w:val="22"/>
        </w:rPr>
        <w:t>の規定による</w:t>
      </w:r>
      <w:r w:rsidR="003D0845">
        <w:rPr>
          <w:rFonts w:hAnsi="ＭＳ ゴシック" w:cs="Generic3-Regular" w:hint="eastAsia"/>
          <w:color w:val="000000" w:themeColor="text1"/>
          <w:kern w:val="0"/>
          <w:sz w:val="22"/>
        </w:rPr>
        <w:t>補助金交付申請書兼請求書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を受理した場合は、その内容を審査し、適当と認めたときは</w:t>
      </w:r>
      <w:r w:rsidR="000B2A1A">
        <w:rPr>
          <w:rFonts w:hAnsi="ＭＳ ゴシック" w:cs="Generic1-Regular" w:hint="eastAsia"/>
          <w:color w:val="000000" w:themeColor="text1"/>
          <w:kern w:val="0"/>
          <w:sz w:val="22"/>
        </w:rPr>
        <w:t>補助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金の交付を決定し、速やかに</w:t>
      </w:r>
      <w:r w:rsidR="00CD30C0">
        <w:rPr>
          <w:rFonts w:hAnsi="ＭＳ ゴシック" w:cs="Generic1-Regular" w:hint="eastAsia"/>
          <w:color w:val="000000" w:themeColor="text1"/>
          <w:kern w:val="0"/>
          <w:sz w:val="22"/>
        </w:rPr>
        <w:t>補助金交付決定通知書(様式第３</w:t>
      </w:r>
      <w:r w:rsidR="00DD66E4">
        <w:rPr>
          <w:rFonts w:hAnsi="ＭＳ ゴシック" w:cs="Generic1-Regular" w:hint="eastAsia"/>
          <w:color w:val="000000" w:themeColor="text1"/>
          <w:kern w:val="0"/>
          <w:sz w:val="22"/>
        </w:rPr>
        <w:t>－１</w:t>
      </w:r>
      <w:r w:rsidR="00CD30C0">
        <w:rPr>
          <w:rFonts w:hAnsi="ＭＳ ゴシック" w:cs="Generic1-Regular" w:hint="eastAsia"/>
          <w:color w:val="000000" w:themeColor="text1"/>
          <w:kern w:val="0"/>
          <w:sz w:val="22"/>
        </w:rPr>
        <w:t>号</w:t>
      </w:r>
      <w:r w:rsidR="00CD30C0">
        <w:rPr>
          <w:rFonts w:hAnsi="ＭＳ ゴシック" w:cs="Generic1-Regular"/>
          <w:color w:val="000000" w:themeColor="text1"/>
          <w:kern w:val="0"/>
          <w:sz w:val="22"/>
        </w:rPr>
        <w:t>)</w:t>
      </w:r>
      <w:r w:rsidR="00CD30C0">
        <w:rPr>
          <w:rFonts w:hAnsi="ＭＳ ゴシック" w:cs="Generic1-Regular" w:hint="eastAsia"/>
          <w:color w:val="000000" w:themeColor="text1"/>
          <w:kern w:val="0"/>
          <w:sz w:val="22"/>
        </w:rPr>
        <w:t>により認定販売者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に通知するものとする。</w:t>
      </w:r>
    </w:p>
    <w:p w14:paraId="410C028C" w14:textId="689C432F" w:rsidR="005F7C3D" w:rsidRDefault="005F7C3D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２　事務局は、前項の通知に際して、必要な条件を付すことができる。</w:t>
      </w:r>
    </w:p>
    <w:p w14:paraId="4DCA444F" w14:textId="629E286A" w:rsidR="003D0845" w:rsidRPr="00FF0355" w:rsidRDefault="003D0845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>
        <w:rPr>
          <w:rFonts w:hAnsi="ＭＳ ゴシック" w:cs="Generic1-Regular" w:hint="eastAsia"/>
          <w:color w:val="000000" w:themeColor="text1"/>
          <w:kern w:val="0"/>
          <w:sz w:val="22"/>
        </w:rPr>
        <w:t>３　第１項の通知は、額の確定通知を兼ねるものとする。</w:t>
      </w:r>
    </w:p>
    <w:p w14:paraId="04CA8AE2" w14:textId="07BF7E24" w:rsidR="005F7C3D" w:rsidRDefault="005F7C3D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</w:p>
    <w:p w14:paraId="5856E54C" w14:textId="29D34ADA" w:rsidR="00EF4917" w:rsidRDefault="00EF4917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>
        <w:rPr>
          <w:rFonts w:hAnsi="ＭＳ ゴシック" w:cs="Generic1-Regular" w:hint="eastAsia"/>
          <w:color w:val="000000" w:themeColor="text1"/>
          <w:kern w:val="0"/>
          <w:sz w:val="22"/>
        </w:rPr>
        <w:t>（申請の取下げ）</w:t>
      </w:r>
    </w:p>
    <w:p w14:paraId="29EB6803" w14:textId="77CF1FA9" w:rsidR="00EF4917" w:rsidRDefault="00EF4917" w:rsidP="00EF4917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1-Regular"/>
          <w:color w:val="000000" w:themeColor="text1"/>
          <w:kern w:val="0"/>
          <w:sz w:val="22"/>
        </w:rPr>
      </w:pPr>
      <w:r>
        <w:rPr>
          <w:rFonts w:hAnsi="ＭＳ ゴシック" w:cs="Generic1-Regular" w:hint="eastAsia"/>
          <w:color w:val="000000" w:themeColor="text1"/>
          <w:kern w:val="0"/>
          <w:sz w:val="22"/>
        </w:rPr>
        <w:t>第</w:t>
      </w:r>
      <w:r w:rsidR="003D0845">
        <w:rPr>
          <w:rFonts w:hAnsi="ＭＳ ゴシック" w:cs="Generic1-Regular" w:hint="eastAsia"/>
          <w:color w:val="000000" w:themeColor="text1"/>
          <w:kern w:val="0"/>
          <w:sz w:val="22"/>
        </w:rPr>
        <w:t>９</w:t>
      </w:r>
      <w:r>
        <w:rPr>
          <w:rFonts w:hAnsi="ＭＳ ゴシック" w:cs="Generic1-Regular" w:hint="eastAsia"/>
          <w:color w:val="000000" w:themeColor="text1"/>
          <w:kern w:val="0"/>
          <w:sz w:val="22"/>
        </w:rPr>
        <w:t xml:space="preserve">条　</w:t>
      </w:r>
      <w:r w:rsidR="003D0845">
        <w:rPr>
          <w:rFonts w:hAnsi="ＭＳ ゴシック" w:cs="Generic1-Regular" w:hint="eastAsia"/>
          <w:color w:val="000000" w:themeColor="text1"/>
          <w:kern w:val="0"/>
          <w:sz w:val="22"/>
        </w:rPr>
        <w:t>認定</w:t>
      </w:r>
      <w:r w:rsidR="001034A7">
        <w:rPr>
          <w:rFonts w:hAnsi="ＭＳ ゴシック" w:cs="Generic1-Regular" w:hint="eastAsia"/>
          <w:color w:val="000000" w:themeColor="text1"/>
          <w:kern w:val="0"/>
          <w:sz w:val="22"/>
        </w:rPr>
        <w:t>販売</w:t>
      </w:r>
      <w:r>
        <w:rPr>
          <w:rFonts w:hAnsi="ＭＳ ゴシック" w:cs="Generic1-Regular" w:hint="eastAsia"/>
          <w:color w:val="000000" w:themeColor="text1"/>
          <w:kern w:val="0"/>
          <w:sz w:val="22"/>
        </w:rPr>
        <w:t>者は、</w:t>
      </w:r>
      <w:r w:rsidR="000A1C9F">
        <w:rPr>
          <w:rFonts w:hAnsi="ＭＳ ゴシック" w:cs="Generic1-Regular" w:hint="eastAsia"/>
          <w:color w:val="000000" w:themeColor="text1"/>
          <w:kern w:val="0"/>
          <w:sz w:val="22"/>
        </w:rPr>
        <w:t>前条の交付</w:t>
      </w:r>
      <w:r>
        <w:rPr>
          <w:rFonts w:hAnsi="ＭＳ ゴシック" w:cs="Generic1-Regular" w:hint="eastAsia"/>
          <w:color w:val="000000" w:themeColor="text1"/>
          <w:kern w:val="0"/>
          <w:sz w:val="22"/>
        </w:rPr>
        <w:t>決定の内容又はこれに付</w:t>
      </w:r>
      <w:r w:rsidR="000A1C9F">
        <w:rPr>
          <w:rFonts w:hAnsi="ＭＳ ゴシック" w:cs="Generic1-Regular" w:hint="eastAsia"/>
          <w:color w:val="000000" w:themeColor="text1"/>
          <w:kern w:val="0"/>
          <w:sz w:val="22"/>
        </w:rPr>
        <w:t>し</w:t>
      </w:r>
      <w:r>
        <w:rPr>
          <w:rFonts w:hAnsi="ＭＳ ゴシック" w:cs="Generic1-Regular" w:hint="eastAsia"/>
          <w:color w:val="000000" w:themeColor="text1"/>
          <w:kern w:val="0"/>
          <w:sz w:val="22"/>
        </w:rPr>
        <w:t>た条件に対して不服があり、補助金の交付申請を取り下げようとするときは、当該通知を受けた日から</w:t>
      </w:r>
      <w:r w:rsidR="00220B13">
        <w:rPr>
          <w:rFonts w:hAnsi="ＭＳ ゴシック" w:cs="Generic1-Regular" w:hint="eastAsia"/>
          <w:color w:val="000000" w:themeColor="text1"/>
          <w:kern w:val="0"/>
          <w:sz w:val="22"/>
        </w:rPr>
        <w:t>10</w:t>
      </w:r>
      <w:r w:rsidR="000A1C9F">
        <w:rPr>
          <w:rFonts w:hAnsi="ＭＳ ゴシック" w:cs="Generic1-Regular" w:hint="eastAsia"/>
          <w:color w:val="000000" w:themeColor="text1"/>
          <w:kern w:val="0"/>
          <w:sz w:val="22"/>
        </w:rPr>
        <w:t>日以</w:t>
      </w:r>
      <w:r>
        <w:rPr>
          <w:rFonts w:hAnsi="ＭＳ ゴシック" w:cs="Generic1-Regular" w:hint="eastAsia"/>
          <w:color w:val="000000" w:themeColor="text1"/>
          <w:kern w:val="0"/>
          <w:sz w:val="22"/>
        </w:rPr>
        <w:t>内に</w:t>
      </w:r>
      <w:r w:rsidR="000A1C9F">
        <w:rPr>
          <w:rFonts w:hAnsi="ＭＳ ゴシック" w:cs="Generic1-Regular" w:hint="eastAsia"/>
          <w:color w:val="000000" w:themeColor="text1"/>
          <w:kern w:val="0"/>
          <w:sz w:val="22"/>
        </w:rPr>
        <w:t>その旨を記載した書面を</w:t>
      </w:r>
      <w:r>
        <w:rPr>
          <w:rFonts w:hAnsi="ＭＳ ゴシック" w:cs="Generic1-Regular" w:hint="eastAsia"/>
          <w:color w:val="000000" w:themeColor="text1"/>
          <w:kern w:val="0"/>
          <w:sz w:val="22"/>
        </w:rPr>
        <w:t>事務局に</w:t>
      </w:r>
      <w:r w:rsidR="000A1C9F">
        <w:rPr>
          <w:rFonts w:hAnsi="ＭＳ ゴシック" w:cs="Generic1-Regular" w:hint="eastAsia"/>
          <w:color w:val="000000" w:themeColor="text1"/>
          <w:kern w:val="0"/>
          <w:sz w:val="22"/>
        </w:rPr>
        <w:t>提出し</w:t>
      </w:r>
      <w:r>
        <w:rPr>
          <w:rFonts w:hAnsi="ＭＳ ゴシック" w:cs="Generic1-Regular" w:hint="eastAsia"/>
          <w:color w:val="000000" w:themeColor="text1"/>
          <w:kern w:val="0"/>
          <w:sz w:val="22"/>
        </w:rPr>
        <w:t>なければならない。</w:t>
      </w:r>
    </w:p>
    <w:p w14:paraId="62C3C516" w14:textId="1F532F2F" w:rsidR="00EF4917" w:rsidRDefault="00EF4917" w:rsidP="00EF4917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1-Regular"/>
          <w:color w:val="000000" w:themeColor="text1"/>
          <w:kern w:val="0"/>
          <w:sz w:val="22"/>
        </w:rPr>
      </w:pPr>
      <w:r>
        <w:rPr>
          <w:rFonts w:hAnsi="ＭＳ ゴシック" w:cs="Generic1-Regular" w:hint="eastAsia"/>
          <w:color w:val="000000" w:themeColor="text1"/>
          <w:kern w:val="0"/>
          <w:sz w:val="22"/>
        </w:rPr>
        <w:t>２　前項の規定による申請の取下げがあったときは、当該申請に係る補助金の交付決定はなかったものとみなす。</w:t>
      </w:r>
    </w:p>
    <w:p w14:paraId="2B5C274A" w14:textId="46B7D8A9" w:rsidR="00602245" w:rsidRDefault="00602245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</w:p>
    <w:p w14:paraId="693EA14B" w14:textId="07115428" w:rsidR="005F7C3D" w:rsidRPr="00FF0355" w:rsidRDefault="005F7C3D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</w:t>
      </w:r>
      <w:r w:rsidR="00C17C5F">
        <w:rPr>
          <w:rFonts w:hAnsi="ＭＳ ゴシック" w:cs="Generic1-Regular" w:hint="eastAsia"/>
          <w:color w:val="000000" w:themeColor="text1"/>
          <w:kern w:val="0"/>
          <w:sz w:val="22"/>
        </w:rPr>
        <w:t>補助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金の交付）</w:t>
      </w:r>
    </w:p>
    <w:p w14:paraId="22BEA5FF" w14:textId="37887125" w:rsidR="005F7C3D" w:rsidRPr="00FF0355" w:rsidRDefault="005F7C3D" w:rsidP="005F7C3D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第</w:t>
      </w:r>
      <w:r w:rsidR="003D0845">
        <w:rPr>
          <w:rFonts w:hAnsi="ＭＳ ゴシック" w:cs="Generic1-Regular" w:hint="eastAsia"/>
          <w:color w:val="000000" w:themeColor="text1"/>
          <w:kern w:val="0"/>
          <w:sz w:val="22"/>
        </w:rPr>
        <w:t>10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条　事務局は、</w:t>
      </w:r>
      <w:r w:rsidR="00F77620">
        <w:rPr>
          <w:rFonts w:hAnsi="ＭＳ ゴシック" w:cs="Generic1-Regular" w:hint="eastAsia"/>
          <w:color w:val="000000" w:themeColor="text1"/>
          <w:kern w:val="0"/>
          <w:sz w:val="22"/>
        </w:rPr>
        <w:t>第８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条の規定による</w:t>
      </w:r>
      <w:r w:rsidR="000B2A1A">
        <w:rPr>
          <w:rFonts w:hAnsi="ＭＳ ゴシック" w:cs="Generic1-Regular" w:hint="eastAsia"/>
          <w:color w:val="000000" w:themeColor="text1"/>
          <w:kern w:val="0"/>
          <w:sz w:val="22"/>
        </w:rPr>
        <w:t>補助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金の交付決定及び額の確定を行った場合は、当該対象</w:t>
      </w:r>
      <w:r w:rsidR="001034A7">
        <w:rPr>
          <w:rFonts w:hAnsi="ＭＳ ゴシック" w:cs="Generic1-Regular" w:hint="eastAsia"/>
          <w:color w:val="000000" w:themeColor="text1"/>
          <w:kern w:val="0"/>
          <w:sz w:val="22"/>
        </w:rPr>
        <w:t>ＬＰガス販売者（以下「交付決定販売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者」という。）に</w:t>
      </w:r>
      <w:r w:rsidR="000B2A1A">
        <w:rPr>
          <w:rFonts w:hAnsi="ＭＳ ゴシック" w:cs="Generic1-Regular" w:hint="eastAsia"/>
          <w:color w:val="000000" w:themeColor="text1"/>
          <w:kern w:val="0"/>
          <w:sz w:val="22"/>
        </w:rPr>
        <w:t>補助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金を交付するものとする。</w:t>
      </w:r>
    </w:p>
    <w:p w14:paraId="2EF1EC04" w14:textId="77777777" w:rsidR="005F7C3D" w:rsidRPr="00FF0355" w:rsidRDefault="005F7C3D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</w:p>
    <w:p w14:paraId="11F8307E" w14:textId="77777777" w:rsidR="005F7C3D" w:rsidRPr="00FF0355" w:rsidRDefault="005F7C3D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（交付決定の取り消し等）</w:t>
      </w:r>
    </w:p>
    <w:p w14:paraId="79691FD8" w14:textId="6926778A" w:rsidR="005F7C3D" w:rsidRPr="00FF0355" w:rsidRDefault="005F7C3D" w:rsidP="005F7C3D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第</w:t>
      </w:r>
      <w:r w:rsidR="003D0845">
        <w:rPr>
          <w:rFonts w:hAnsi="ＭＳ ゴシック" w:cs="Generic1-Regular" w:hint="eastAsia"/>
          <w:color w:val="000000" w:themeColor="text1"/>
          <w:kern w:val="0"/>
          <w:sz w:val="22"/>
        </w:rPr>
        <w:t>11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条　事務局は、交付決定</w:t>
      </w:r>
      <w:r w:rsidR="001034A7">
        <w:rPr>
          <w:rFonts w:hAnsi="ＭＳ ゴシック" w:cs="Generic1-Regular" w:hint="eastAsia"/>
          <w:color w:val="000000" w:themeColor="text1"/>
          <w:kern w:val="0"/>
          <w:sz w:val="22"/>
        </w:rPr>
        <w:t>販売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者が次の各号のいずれかに該当すると認めるときは、</w:t>
      </w:r>
      <w:r w:rsidR="000B2A1A">
        <w:rPr>
          <w:rFonts w:hAnsi="ＭＳ ゴシック" w:cs="Generic1-Regular" w:hint="eastAsia"/>
          <w:color w:val="000000" w:themeColor="text1"/>
          <w:kern w:val="0"/>
          <w:sz w:val="22"/>
        </w:rPr>
        <w:t>補助金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交付の決定を取り消し、又は変更することができる。この場合において、既に</w:t>
      </w:r>
      <w:r w:rsidR="000B2A1A">
        <w:rPr>
          <w:rFonts w:hAnsi="ＭＳ ゴシック" w:cs="Generic1-Regular" w:hint="eastAsia"/>
          <w:color w:val="000000" w:themeColor="text1"/>
          <w:kern w:val="0"/>
          <w:sz w:val="22"/>
        </w:rPr>
        <w:t>補助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金が交付されているときは、事務局はその全部又は一部の返還を求めることができる。</w:t>
      </w:r>
    </w:p>
    <w:p w14:paraId="50F7AC03" w14:textId="61D0BA64" w:rsidR="005F7C3D" w:rsidRPr="00FF0355" w:rsidRDefault="0037298E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（１）この要領</w:t>
      </w:r>
      <w:r w:rsidR="005F7C3D" w:rsidRPr="00FF0355">
        <w:rPr>
          <w:rFonts w:hAnsi="ＭＳ ゴシック" w:cs="Generic1-Regular" w:hint="eastAsia"/>
          <w:color w:val="000000" w:themeColor="text1"/>
          <w:kern w:val="0"/>
          <w:sz w:val="22"/>
        </w:rPr>
        <w:t>又は</w:t>
      </w:r>
      <w:r w:rsidR="000B2A1A">
        <w:rPr>
          <w:rFonts w:hAnsi="ＭＳ ゴシック" w:cs="Generic1-Regular" w:hint="eastAsia"/>
          <w:color w:val="000000" w:themeColor="text1"/>
          <w:kern w:val="0"/>
          <w:sz w:val="22"/>
        </w:rPr>
        <w:t>補助</w:t>
      </w:r>
      <w:r w:rsidR="005F7C3D" w:rsidRPr="00FF0355">
        <w:rPr>
          <w:rFonts w:hAnsi="ＭＳ ゴシック" w:cs="Generic1-Regular" w:hint="eastAsia"/>
          <w:color w:val="000000" w:themeColor="text1"/>
          <w:kern w:val="0"/>
          <w:sz w:val="22"/>
        </w:rPr>
        <w:t>金交付の決定の際に付した条件に違反したとき</w:t>
      </w:r>
    </w:p>
    <w:p w14:paraId="488EC362" w14:textId="7EE8B8CE" w:rsidR="005F7C3D" w:rsidRPr="00FF0355" w:rsidRDefault="001034A7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>
        <w:rPr>
          <w:rFonts w:hAnsi="ＭＳ ゴシック" w:cs="Generic1-Regular" w:hint="eastAsia"/>
          <w:color w:val="000000" w:themeColor="text1"/>
          <w:kern w:val="0"/>
          <w:sz w:val="22"/>
        </w:rPr>
        <w:t>（２）</w:t>
      </w:r>
      <w:r w:rsidR="005F7C3D" w:rsidRPr="00FF0355">
        <w:rPr>
          <w:rFonts w:hAnsi="ＭＳ ゴシック" w:cs="Generic1-Regular" w:hint="eastAsia"/>
          <w:color w:val="000000" w:themeColor="text1"/>
          <w:kern w:val="0"/>
          <w:sz w:val="22"/>
        </w:rPr>
        <w:t>事務局に提出した書類に虚偽の記載があったとき</w:t>
      </w:r>
    </w:p>
    <w:p w14:paraId="27EA6DB4" w14:textId="44F80186" w:rsidR="005F7C3D" w:rsidRPr="00FF0355" w:rsidRDefault="005F7C3D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（３）</w:t>
      </w:r>
      <w:r w:rsidR="000B2A1A">
        <w:rPr>
          <w:rFonts w:hAnsi="ＭＳ ゴシック" w:cs="Generic1-Regular" w:hint="eastAsia"/>
          <w:color w:val="000000" w:themeColor="text1"/>
          <w:kern w:val="0"/>
          <w:sz w:val="22"/>
        </w:rPr>
        <w:t>補助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金を交付する目的に著しく反する行為があったとき</w:t>
      </w:r>
    </w:p>
    <w:p w14:paraId="677F69D4" w14:textId="1CE6DEF7" w:rsidR="005F7C3D" w:rsidRPr="00FF0355" w:rsidRDefault="005F7C3D" w:rsidP="005F7C3D">
      <w:pPr>
        <w:autoSpaceDE w:val="0"/>
        <w:autoSpaceDN w:val="0"/>
        <w:adjustRightInd w:val="0"/>
        <w:spacing w:line="320" w:lineRule="exact"/>
        <w:ind w:left="660" w:hangingChars="300" w:hanging="660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（４）前各号のほか、業務に関する法令違反など、交付決定</w:t>
      </w:r>
      <w:r w:rsidR="00C41ADD">
        <w:rPr>
          <w:rFonts w:hAnsi="ＭＳ ゴシック" w:cs="Generic1-Regular" w:hint="eastAsia"/>
          <w:color w:val="000000" w:themeColor="text1"/>
          <w:kern w:val="0"/>
          <w:sz w:val="22"/>
        </w:rPr>
        <w:t>販売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者として相応しくないと認められたとき</w:t>
      </w:r>
    </w:p>
    <w:p w14:paraId="1E0BE93F" w14:textId="77777777" w:rsidR="005F7C3D" w:rsidRPr="00FF0355" w:rsidRDefault="005F7C3D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</w:p>
    <w:p w14:paraId="49FFD9B2" w14:textId="77777777" w:rsidR="005F7C3D" w:rsidRPr="00FF0355" w:rsidRDefault="005F7C3D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（関係書類の保管）</w:t>
      </w:r>
    </w:p>
    <w:p w14:paraId="774F6A43" w14:textId="1E13F34B" w:rsidR="005F7C3D" w:rsidRPr="00FF0355" w:rsidRDefault="005F7C3D" w:rsidP="005F7C3D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第</w:t>
      </w:r>
      <w:r w:rsidR="003D0845">
        <w:rPr>
          <w:rFonts w:hAnsi="ＭＳ ゴシック" w:cs="Generic1-Regular" w:hint="eastAsia"/>
          <w:color w:val="000000" w:themeColor="text1"/>
          <w:kern w:val="0"/>
          <w:sz w:val="22"/>
        </w:rPr>
        <w:t>12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条　交付決定</w:t>
      </w:r>
      <w:r w:rsidR="001034A7">
        <w:rPr>
          <w:rFonts w:hAnsi="ＭＳ ゴシック" w:cs="Generic1-Regular" w:hint="eastAsia"/>
          <w:color w:val="000000" w:themeColor="text1"/>
          <w:kern w:val="0"/>
          <w:sz w:val="22"/>
        </w:rPr>
        <w:t>販売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者は、</w:t>
      </w:r>
      <w:r w:rsidR="00B41B24">
        <w:rPr>
          <w:rFonts w:hAnsi="ＭＳ ゴシック" w:cs="Generic1-Regular" w:hint="eastAsia"/>
          <w:color w:val="000000" w:themeColor="text1"/>
          <w:kern w:val="0"/>
          <w:sz w:val="22"/>
        </w:rPr>
        <w:t>補助事業に係る収入支出の帳簿及び証拠書類を整備し、</w:t>
      </w:r>
      <w:r w:rsidR="00B41B24" w:rsidRPr="00B41B24">
        <w:rPr>
          <w:rFonts w:hAnsi="ＭＳ ゴシック" w:cs="Generic1-Regular" w:hint="eastAsia"/>
          <w:color w:val="000000" w:themeColor="text1"/>
          <w:kern w:val="0"/>
          <w:sz w:val="22"/>
        </w:rPr>
        <w:t>補助事業終了の年度の翌年度から起算して５年間保管しなければならない。</w:t>
      </w:r>
    </w:p>
    <w:p w14:paraId="3CAC7C0F" w14:textId="77777777" w:rsidR="005F7C3D" w:rsidRPr="00FF0355" w:rsidRDefault="005F7C3D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</w:p>
    <w:p w14:paraId="40201EB2" w14:textId="01882ADA" w:rsidR="005F7C3D" w:rsidRPr="00FF0355" w:rsidRDefault="005F7C3D" w:rsidP="005F7C3D">
      <w:pPr>
        <w:autoSpaceDE w:val="0"/>
        <w:autoSpaceDN w:val="0"/>
        <w:adjustRightInd w:val="0"/>
        <w:spacing w:line="320" w:lineRule="exact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（その他）</w:t>
      </w:r>
    </w:p>
    <w:p w14:paraId="2B4664F0" w14:textId="1CFC4577" w:rsidR="005F7C3D" w:rsidRPr="00FF0355" w:rsidRDefault="005F7C3D" w:rsidP="005F7C3D">
      <w:pPr>
        <w:autoSpaceDE w:val="0"/>
        <w:autoSpaceDN w:val="0"/>
        <w:adjustRightInd w:val="0"/>
        <w:spacing w:line="320" w:lineRule="exact"/>
        <w:ind w:left="220" w:hangingChars="100" w:hanging="220"/>
        <w:rPr>
          <w:rFonts w:hAnsi="ＭＳ ゴシック" w:cs="Generic1-Regular"/>
          <w:color w:val="000000" w:themeColor="text1"/>
          <w:kern w:val="0"/>
          <w:sz w:val="22"/>
        </w:rPr>
      </w:pP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第</w:t>
      </w:r>
      <w:r w:rsidR="00C319DC">
        <w:rPr>
          <w:rFonts w:hAnsi="ＭＳ ゴシック" w:cs="Generic1-Regular" w:hint="eastAsia"/>
          <w:color w:val="000000" w:themeColor="text1"/>
          <w:kern w:val="0"/>
          <w:sz w:val="22"/>
        </w:rPr>
        <w:t>13</w:t>
      </w:r>
      <w:r w:rsidR="0037298E" w:rsidRPr="00FF0355">
        <w:rPr>
          <w:rFonts w:hAnsi="ＭＳ ゴシック" w:cs="Generic1-Regular"/>
          <w:color w:val="000000" w:themeColor="text1"/>
          <w:kern w:val="0"/>
          <w:sz w:val="22"/>
        </w:rPr>
        <w:t>条　この</w:t>
      </w:r>
      <w:r w:rsidR="00B14299">
        <w:rPr>
          <w:rFonts w:hAnsi="ＭＳ ゴシック" w:cs="Generic1-Regular" w:hint="eastAsia"/>
          <w:color w:val="000000" w:themeColor="text1"/>
          <w:kern w:val="0"/>
          <w:sz w:val="22"/>
        </w:rPr>
        <w:t>規程</w:t>
      </w:r>
      <w:r w:rsidRPr="00FF0355">
        <w:rPr>
          <w:rFonts w:hAnsi="ＭＳ ゴシック" w:cs="Generic1-Regular"/>
          <w:color w:val="000000" w:themeColor="text1"/>
          <w:kern w:val="0"/>
          <w:sz w:val="22"/>
        </w:rPr>
        <w:t>に定めるもののほか、</w:t>
      </w:r>
      <w:r w:rsidR="000B2A1A">
        <w:rPr>
          <w:rFonts w:hAnsi="ＭＳ ゴシック" w:cs="Generic1-Regular" w:hint="eastAsia"/>
          <w:color w:val="000000" w:themeColor="text1"/>
          <w:kern w:val="0"/>
          <w:sz w:val="22"/>
        </w:rPr>
        <w:t>補助</w:t>
      </w:r>
      <w:r w:rsidRPr="00FF0355">
        <w:rPr>
          <w:rFonts w:hAnsi="ＭＳ ゴシック" w:cs="Generic1-Regular"/>
          <w:color w:val="000000" w:themeColor="text1"/>
          <w:kern w:val="0"/>
          <w:sz w:val="22"/>
        </w:rPr>
        <w:t>金の交付に関し必要な事項は、</w:t>
      </w:r>
      <w:r w:rsidR="00C1412D">
        <w:rPr>
          <w:rFonts w:hAnsi="ＭＳ ゴシック" w:cs="Generic1-Regular" w:hint="eastAsia"/>
          <w:color w:val="000000" w:themeColor="text1"/>
          <w:kern w:val="0"/>
          <w:sz w:val="22"/>
        </w:rPr>
        <w:t>知事と協議の上、</w:t>
      </w:r>
      <w:r w:rsidRPr="00FF0355">
        <w:rPr>
          <w:rFonts w:hAnsi="ＭＳ ゴシック" w:cs="Generic1-Regular" w:hint="eastAsia"/>
          <w:color w:val="000000" w:themeColor="text1"/>
          <w:kern w:val="0"/>
          <w:sz w:val="22"/>
        </w:rPr>
        <w:t>事務局が</w:t>
      </w:r>
      <w:r w:rsidRPr="00FF0355">
        <w:rPr>
          <w:rFonts w:hAnsi="ＭＳ ゴシック" w:cs="Generic1-Regular"/>
          <w:color w:val="000000" w:themeColor="text1"/>
          <w:kern w:val="0"/>
          <w:sz w:val="22"/>
        </w:rPr>
        <w:t>別に定める。</w:t>
      </w:r>
    </w:p>
    <w:p w14:paraId="69DC5DBC" w14:textId="77777777" w:rsidR="00F23D78" w:rsidRPr="00FF0355" w:rsidRDefault="00F23D78" w:rsidP="006F2870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color w:val="000000" w:themeColor="text1"/>
          <w:kern w:val="0"/>
          <w:sz w:val="22"/>
        </w:rPr>
      </w:pPr>
    </w:p>
    <w:p w14:paraId="60897DA3" w14:textId="5FB625FE" w:rsidR="00B23C67" w:rsidRPr="00FF0355" w:rsidRDefault="00B23C67" w:rsidP="001034A7">
      <w:pPr>
        <w:autoSpaceDE w:val="0"/>
        <w:autoSpaceDN w:val="0"/>
        <w:adjustRightInd w:val="0"/>
        <w:spacing w:line="320" w:lineRule="exact"/>
        <w:ind w:firstLineChars="300" w:firstLine="660"/>
        <w:rPr>
          <w:rFonts w:hAnsi="ＭＳ ゴシック" w:cs="Generic3-Regular"/>
          <w:color w:val="000000" w:themeColor="text1"/>
          <w:kern w:val="0"/>
          <w:sz w:val="22"/>
        </w:rPr>
      </w:pP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>附</w:t>
      </w:r>
      <w:r w:rsidRPr="00FF0355">
        <w:rPr>
          <w:rFonts w:hAnsi="ＭＳ ゴシック" w:cs="Generic3-Regular"/>
          <w:color w:val="000000" w:themeColor="text1"/>
          <w:kern w:val="0"/>
          <w:sz w:val="22"/>
        </w:rPr>
        <w:t xml:space="preserve"> </w:t>
      </w: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>則</w:t>
      </w:r>
    </w:p>
    <w:p w14:paraId="15A5D2C0" w14:textId="593EF03E" w:rsidR="00E3426D" w:rsidRPr="00FF0355" w:rsidRDefault="0096463C" w:rsidP="001034A7">
      <w:pPr>
        <w:autoSpaceDE w:val="0"/>
        <w:autoSpaceDN w:val="0"/>
        <w:adjustRightInd w:val="0"/>
        <w:spacing w:line="320" w:lineRule="exact"/>
        <w:ind w:firstLineChars="100" w:firstLine="220"/>
        <w:rPr>
          <w:rFonts w:hAnsi="ＭＳ ゴシック" w:cs="Generic3-Regular"/>
          <w:color w:val="000000" w:themeColor="text1"/>
          <w:kern w:val="0"/>
          <w:sz w:val="22"/>
        </w:rPr>
      </w:pP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>この要領は、</w:t>
      </w:r>
      <w:r w:rsidRPr="00623057">
        <w:rPr>
          <w:rFonts w:hAnsi="ＭＳ ゴシック" w:cs="Generic3-Regular" w:hint="eastAsia"/>
          <w:color w:val="000000" w:themeColor="text1"/>
          <w:kern w:val="0"/>
          <w:sz w:val="22"/>
        </w:rPr>
        <w:t>令和</w:t>
      </w:r>
      <w:r w:rsidR="009C0674">
        <w:rPr>
          <w:rFonts w:hAnsi="ＭＳ ゴシック" w:cs="Generic3-Regular" w:hint="eastAsia"/>
          <w:color w:val="000000" w:themeColor="text1"/>
          <w:kern w:val="0"/>
          <w:sz w:val="22"/>
        </w:rPr>
        <w:t>８</w:t>
      </w:r>
      <w:r w:rsidR="006F2870" w:rsidRPr="00623057">
        <w:rPr>
          <w:rFonts w:hAnsi="ＭＳ ゴシック" w:cs="Generic3-Regular" w:hint="eastAsia"/>
          <w:color w:val="000000" w:themeColor="text1"/>
          <w:kern w:val="0"/>
          <w:sz w:val="22"/>
        </w:rPr>
        <w:t>年</w:t>
      </w:r>
      <w:r w:rsidR="0098346E">
        <w:rPr>
          <w:rFonts w:hAnsi="ＭＳ ゴシック" w:cs="Generic3-Regular" w:hint="eastAsia"/>
          <w:color w:val="000000" w:themeColor="text1"/>
          <w:kern w:val="0"/>
          <w:sz w:val="22"/>
        </w:rPr>
        <w:t>７</w:t>
      </w:r>
      <w:r w:rsidR="00B23C67" w:rsidRPr="00623057">
        <w:rPr>
          <w:rFonts w:hAnsi="ＭＳ ゴシック" w:cs="Generic3-Regular" w:hint="eastAsia"/>
          <w:color w:val="000000" w:themeColor="text1"/>
          <w:kern w:val="0"/>
          <w:sz w:val="22"/>
        </w:rPr>
        <w:t>月</w:t>
      </w:r>
      <w:r w:rsidR="00CC3E01">
        <w:rPr>
          <w:rFonts w:hAnsi="ＭＳ ゴシック" w:cs="Generic3-Regular" w:hint="eastAsia"/>
          <w:color w:val="000000" w:themeColor="text1"/>
          <w:kern w:val="0"/>
          <w:sz w:val="22"/>
        </w:rPr>
        <w:t>16</w:t>
      </w:r>
      <w:r w:rsidR="00B23C67" w:rsidRPr="00AD4515">
        <w:rPr>
          <w:rFonts w:hAnsi="ＭＳ ゴシック" w:cs="Generic3-Regular" w:hint="eastAsia"/>
          <w:color w:val="000000" w:themeColor="text1"/>
          <w:kern w:val="0"/>
          <w:sz w:val="22"/>
        </w:rPr>
        <w:t>日</w:t>
      </w:r>
      <w:r w:rsidR="00B23C67" w:rsidRPr="00FF0355">
        <w:rPr>
          <w:rFonts w:hAnsi="ＭＳ ゴシック" w:cs="Generic3-Regular" w:hint="eastAsia"/>
          <w:color w:val="000000" w:themeColor="text1"/>
          <w:kern w:val="0"/>
          <w:sz w:val="22"/>
        </w:rPr>
        <w:t>から施行する。</w:t>
      </w:r>
    </w:p>
    <w:p w14:paraId="6E83A9C0" w14:textId="3C827CB4" w:rsidR="00E3426D" w:rsidRPr="00CC3E01" w:rsidRDefault="00E3426D">
      <w:pPr>
        <w:widowControl/>
        <w:jc w:val="left"/>
        <w:rPr>
          <w:rFonts w:hAnsi="ＭＳ ゴシック" w:cs="Generic3-Regular"/>
          <w:color w:val="000000" w:themeColor="text1"/>
          <w:kern w:val="0"/>
          <w:sz w:val="22"/>
        </w:rPr>
      </w:pPr>
    </w:p>
    <w:p w14:paraId="26F16A8A" w14:textId="16910900" w:rsidR="00D762FA" w:rsidRPr="00FF0355" w:rsidRDefault="00D762FA">
      <w:pPr>
        <w:widowControl/>
        <w:jc w:val="left"/>
        <w:rPr>
          <w:rFonts w:hAnsi="ＭＳ ゴシック" w:cs="Generic3-Regular"/>
          <w:color w:val="000000" w:themeColor="text1"/>
          <w:kern w:val="0"/>
          <w:sz w:val="22"/>
        </w:rPr>
      </w:pPr>
    </w:p>
    <w:p w14:paraId="4C142FF9" w14:textId="1D31727D" w:rsidR="004C1977" w:rsidRDefault="00E3426D" w:rsidP="006F2870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color w:val="000000" w:themeColor="text1"/>
          <w:kern w:val="0"/>
          <w:sz w:val="22"/>
        </w:rPr>
      </w:pPr>
      <w:r w:rsidRPr="00FF0355">
        <w:rPr>
          <w:rFonts w:hAnsi="ＭＳ ゴシック" w:cs="Generic3-Regular" w:hint="eastAsia"/>
          <w:color w:val="000000" w:themeColor="text1"/>
          <w:kern w:val="0"/>
          <w:sz w:val="22"/>
        </w:rPr>
        <w:t>別表</w:t>
      </w:r>
      <w:r w:rsidR="00BA64C1">
        <w:rPr>
          <w:rFonts w:hAnsi="ＭＳ ゴシック" w:cs="Generic3-Regular" w:hint="eastAsia"/>
          <w:color w:val="000000" w:themeColor="text1"/>
          <w:kern w:val="0"/>
          <w:sz w:val="22"/>
        </w:rPr>
        <w:t>１</w:t>
      </w:r>
    </w:p>
    <w:tbl>
      <w:tblPr>
        <w:tblStyle w:val="a7"/>
        <w:tblW w:w="9072" w:type="dxa"/>
        <w:tblLook w:val="04A0" w:firstRow="1" w:lastRow="0" w:firstColumn="1" w:lastColumn="0" w:noHBand="0" w:noVBand="1"/>
      </w:tblPr>
      <w:tblGrid>
        <w:gridCol w:w="3402"/>
        <w:gridCol w:w="3572"/>
        <w:gridCol w:w="2098"/>
      </w:tblGrid>
      <w:tr w:rsidR="00BA64C1" w:rsidRPr="00FF0355" w14:paraId="325E9C3A" w14:textId="77777777" w:rsidTr="00864D99">
        <w:trPr>
          <w:trHeight w:val="327"/>
        </w:trPr>
        <w:tc>
          <w:tcPr>
            <w:tcW w:w="3402" w:type="dxa"/>
            <w:vAlign w:val="center"/>
          </w:tcPr>
          <w:p w14:paraId="71A025B2" w14:textId="77777777" w:rsidR="00BA64C1" w:rsidRPr="00FF0355" w:rsidRDefault="00BA64C1" w:rsidP="003855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ＭＳ ゴシック" w:cs="Generic3-Regular"/>
                <w:bCs/>
                <w:color w:val="000000" w:themeColor="text1"/>
                <w:kern w:val="0"/>
                <w:sz w:val="22"/>
              </w:rPr>
            </w:pPr>
            <w:r>
              <w:rPr>
                <w:rFonts w:hAnsi="ＭＳ ゴシック" w:cs="Generic3-Regular" w:hint="eastAsia"/>
                <w:bCs/>
                <w:color w:val="000000" w:themeColor="text1"/>
                <w:kern w:val="0"/>
                <w:sz w:val="22"/>
              </w:rPr>
              <w:t>需要家の</w:t>
            </w:r>
            <w:r w:rsidRPr="00FF0355">
              <w:rPr>
                <w:rFonts w:hAnsi="ＭＳ ゴシック" w:cs="Generic3-Regular" w:hint="eastAsia"/>
                <w:bCs/>
                <w:color w:val="000000" w:themeColor="text1"/>
                <w:kern w:val="0"/>
                <w:sz w:val="22"/>
              </w:rPr>
              <w:t>区分</w:t>
            </w:r>
          </w:p>
        </w:tc>
        <w:tc>
          <w:tcPr>
            <w:tcW w:w="5669" w:type="dxa"/>
            <w:gridSpan w:val="2"/>
            <w:vAlign w:val="center"/>
          </w:tcPr>
          <w:p w14:paraId="27D30930" w14:textId="77777777" w:rsidR="00BA64C1" w:rsidRPr="00FF0355" w:rsidRDefault="00BA64C1" w:rsidP="003855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  <w:r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値引きの内容</w:t>
            </w:r>
          </w:p>
        </w:tc>
      </w:tr>
      <w:tr w:rsidR="00BA64C1" w:rsidRPr="00FF0355" w14:paraId="1A126B47" w14:textId="77777777" w:rsidTr="007A63BF">
        <w:trPr>
          <w:trHeight w:val="675"/>
        </w:trPr>
        <w:tc>
          <w:tcPr>
            <w:tcW w:w="3402" w:type="dxa"/>
            <w:vAlign w:val="center"/>
          </w:tcPr>
          <w:p w14:paraId="729C32DC" w14:textId="77777777" w:rsidR="00BA64C1" w:rsidRPr="000B2A1A" w:rsidRDefault="00BA64C1" w:rsidP="003855FC">
            <w:pPr>
              <w:autoSpaceDE w:val="0"/>
              <w:autoSpaceDN w:val="0"/>
              <w:adjustRightInd w:val="0"/>
              <w:spacing w:line="280" w:lineRule="exact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  <w:r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一般家庭</w:t>
            </w:r>
          </w:p>
        </w:tc>
        <w:tc>
          <w:tcPr>
            <w:tcW w:w="5669" w:type="dxa"/>
            <w:gridSpan w:val="2"/>
            <w:tcBorders>
              <w:bottom w:val="single" w:sz="4" w:space="0" w:color="auto"/>
            </w:tcBorders>
            <w:vAlign w:val="center"/>
          </w:tcPr>
          <w:p w14:paraId="6D58214C" w14:textId="240A37B1" w:rsidR="00BA64C1" w:rsidRPr="00623057" w:rsidRDefault="00712B5B" w:rsidP="003855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  <w:r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750</w:t>
            </w:r>
            <w:r w:rsidR="00BA64C1" w:rsidRPr="00623057">
              <w:rPr>
                <w:rFonts w:hAnsi="ＭＳ ゴシック" w:cs="Generic3-Regular"/>
                <w:color w:val="000000" w:themeColor="text1"/>
                <w:kern w:val="0"/>
                <w:sz w:val="22"/>
              </w:rPr>
              <w:t>円</w:t>
            </w:r>
            <w:r w:rsidR="009C0674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／月</w:t>
            </w:r>
          </w:p>
        </w:tc>
      </w:tr>
      <w:tr w:rsidR="00864D99" w:rsidRPr="00FF0355" w14:paraId="094B5668" w14:textId="77777777" w:rsidTr="007A63BF">
        <w:trPr>
          <w:trHeight w:val="340"/>
        </w:trPr>
        <w:tc>
          <w:tcPr>
            <w:tcW w:w="3402" w:type="dxa"/>
            <w:vMerge w:val="restart"/>
            <w:vAlign w:val="center"/>
          </w:tcPr>
          <w:p w14:paraId="3B17910C" w14:textId="77777777" w:rsidR="00864D99" w:rsidRPr="00FF0355" w:rsidRDefault="00864D99" w:rsidP="007A63BF">
            <w:pPr>
              <w:autoSpaceDE w:val="0"/>
              <w:autoSpaceDN w:val="0"/>
              <w:adjustRightInd w:val="0"/>
              <w:spacing w:beforeLines="30" w:before="98" w:line="280" w:lineRule="exact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  <w:r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業務用施設</w:t>
            </w:r>
          </w:p>
          <w:p w14:paraId="12244CAF" w14:textId="7DE58A6D" w:rsidR="00864D99" w:rsidRDefault="00864D99" w:rsidP="003855FC">
            <w:pPr>
              <w:autoSpaceDE w:val="0"/>
              <w:autoSpaceDN w:val="0"/>
              <w:adjustRightInd w:val="0"/>
              <w:spacing w:line="280" w:lineRule="exact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</w:p>
          <w:p w14:paraId="598124E7" w14:textId="77777777" w:rsidR="00864D99" w:rsidRDefault="00864D99" w:rsidP="003855FC">
            <w:pPr>
              <w:autoSpaceDE w:val="0"/>
              <w:autoSpaceDN w:val="0"/>
              <w:adjustRightInd w:val="0"/>
              <w:spacing w:line="280" w:lineRule="exact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</w:p>
          <w:p w14:paraId="5920E7D0" w14:textId="77777777" w:rsidR="007A63BF" w:rsidRDefault="007A63BF" w:rsidP="003855FC">
            <w:pPr>
              <w:autoSpaceDE w:val="0"/>
              <w:autoSpaceDN w:val="0"/>
              <w:adjustRightInd w:val="0"/>
              <w:spacing w:line="280" w:lineRule="exact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</w:p>
        </w:tc>
        <w:tc>
          <w:tcPr>
            <w:tcW w:w="5669" w:type="dxa"/>
            <w:gridSpan w:val="2"/>
            <w:tcBorders>
              <w:bottom w:val="nil"/>
            </w:tcBorders>
            <w:vAlign w:val="center"/>
          </w:tcPr>
          <w:p w14:paraId="47F23158" w14:textId="5963B356" w:rsidR="00864D99" w:rsidRDefault="00EB4603" w:rsidP="009C2C99">
            <w:pPr>
              <w:autoSpaceDE w:val="0"/>
              <w:autoSpaceDN w:val="0"/>
              <w:adjustRightInd w:val="0"/>
              <w:spacing w:beforeLines="30" w:before="98" w:line="280" w:lineRule="exact"/>
              <w:ind w:rightChars="100" w:right="240"/>
              <w:jc w:val="center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  <w:r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値引きを行う月の</w:t>
            </w:r>
            <w:r w:rsidR="00864D99" w:rsidRPr="00623057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使用量に応じて次の値引きを適用</w:t>
            </w:r>
          </w:p>
          <w:p w14:paraId="170EB5F8" w14:textId="77777777" w:rsidR="00CF7A74" w:rsidRDefault="00CF7A74" w:rsidP="009C0674">
            <w:pPr>
              <w:autoSpaceDE w:val="0"/>
              <w:autoSpaceDN w:val="0"/>
              <w:adjustRightInd w:val="0"/>
              <w:spacing w:beforeLines="30" w:before="98" w:line="280" w:lineRule="exact"/>
              <w:ind w:rightChars="100" w:right="240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</w:p>
          <w:p w14:paraId="63CAFDC1" w14:textId="44696CE6" w:rsidR="00CF7A74" w:rsidRDefault="009C0674" w:rsidP="00CF7A74">
            <w:pPr>
              <w:autoSpaceDE w:val="0"/>
              <w:autoSpaceDN w:val="0"/>
              <w:adjustRightInd w:val="0"/>
              <w:spacing w:beforeLines="30" w:before="98" w:line="280" w:lineRule="exact"/>
              <w:ind w:rightChars="100" w:right="240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  <w:r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 xml:space="preserve">　　</w:t>
            </w:r>
            <w:r w:rsidRPr="009C0674">
              <w:rPr>
                <w:rFonts w:hAnsi="ＭＳ ゴシック" w:cs="Generic3-Regular"/>
                <w:color w:val="000000" w:themeColor="text1"/>
                <w:kern w:val="0"/>
                <w:sz w:val="22"/>
              </w:rPr>
              <w:t>300</w:t>
            </w:r>
            <w:r w:rsidRPr="009C0674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㎥未満</w:t>
            </w:r>
            <w:r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 xml:space="preserve">　　　　　　　</w:t>
            </w:r>
            <w:r w:rsidR="00D715F8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1,000</w:t>
            </w:r>
            <w:r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円／月</w:t>
            </w:r>
          </w:p>
          <w:p w14:paraId="27CB2C8C" w14:textId="558E6C31" w:rsidR="00CF7A74" w:rsidRPr="00CF7A74" w:rsidRDefault="009C0674" w:rsidP="00CF7A74">
            <w:pPr>
              <w:autoSpaceDE w:val="0"/>
              <w:autoSpaceDN w:val="0"/>
              <w:adjustRightInd w:val="0"/>
              <w:spacing w:beforeLines="30" w:before="98" w:line="280" w:lineRule="exact"/>
              <w:ind w:rightChars="100" w:right="240" w:firstLineChars="200" w:firstLine="440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  <w:r w:rsidRPr="009C0674">
              <w:rPr>
                <w:rFonts w:hAnsi="ＭＳ ゴシック" w:cs="Generic3-Regular"/>
                <w:color w:val="000000" w:themeColor="text1"/>
                <w:kern w:val="0"/>
                <w:sz w:val="22"/>
              </w:rPr>
              <w:t>300</w:t>
            </w:r>
            <w:r w:rsidRPr="009C0674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㎥以上</w:t>
            </w:r>
            <w:r w:rsidRPr="009C0674">
              <w:rPr>
                <w:rFonts w:hAnsi="ＭＳ ゴシック" w:cs="Generic3-Regular"/>
                <w:color w:val="000000" w:themeColor="text1"/>
                <w:kern w:val="0"/>
                <w:sz w:val="22"/>
              </w:rPr>
              <w:t xml:space="preserve"> 3,000</w:t>
            </w:r>
            <w:r w:rsidRPr="009C0674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㎥未満</w:t>
            </w:r>
            <w:r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 xml:space="preserve">　</w:t>
            </w:r>
            <w:r w:rsidR="00CF7A74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6</w:t>
            </w:r>
            <w:r w:rsidRPr="009C0674">
              <w:rPr>
                <w:rFonts w:hAnsi="ＭＳ ゴシック" w:cs="Generic3-Regular"/>
                <w:color w:val="000000" w:themeColor="text1"/>
                <w:kern w:val="0"/>
                <w:sz w:val="22"/>
              </w:rPr>
              <w:t>,</w:t>
            </w:r>
            <w:r w:rsidR="0098346E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5</w:t>
            </w:r>
            <w:r w:rsidRPr="009C0674">
              <w:rPr>
                <w:rFonts w:hAnsi="ＭＳ ゴシック" w:cs="Generic3-Regular"/>
                <w:color w:val="000000" w:themeColor="text1"/>
                <w:kern w:val="0"/>
                <w:sz w:val="22"/>
              </w:rPr>
              <w:t>00円／月</w:t>
            </w:r>
          </w:p>
          <w:p w14:paraId="21DF2997" w14:textId="15C2899D" w:rsidR="00CF7A74" w:rsidRPr="00623057" w:rsidRDefault="00CF7A74" w:rsidP="009C0674">
            <w:pPr>
              <w:autoSpaceDE w:val="0"/>
              <w:autoSpaceDN w:val="0"/>
              <w:adjustRightInd w:val="0"/>
              <w:spacing w:beforeLines="30" w:before="98" w:line="280" w:lineRule="exact"/>
              <w:ind w:rightChars="100" w:right="240" w:firstLineChars="200" w:firstLine="440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  <w:r w:rsidRPr="00CF7A74">
              <w:rPr>
                <w:rFonts w:hAnsi="ＭＳ ゴシック" w:cs="Generic3-Regular"/>
                <w:color w:val="000000" w:themeColor="text1"/>
                <w:kern w:val="0"/>
                <w:sz w:val="22"/>
              </w:rPr>
              <w:t>3,000</w:t>
            </w:r>
            <w:r w:rsidRPr="00CF7A74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㎥以上</w:t>
            </w:r>
            <w:r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 xml:space="preserve">　 　　　　6</w:t>
            </w:r>
            <w:r w:rsidR="0098346E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5</w:t>
            </w:r>
            <w:r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,000円</w:t>
            </w:r>
            <w:r w:rsidRPr="00CF7A74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>／月</w:t>
            </w:r>
          </w:p>
        </w:tc>
      </w:tr>
      <w:tr w:rsidR="00864D99" w:rsidRPr="00FF0355" w14:paraId="33F5E774" w14:textId="77777777" w:rsidTr="007A63BF">
        <w:trPr>
          <w:trHeight w:val="964"/>
        </w:trPr>
        <w:tc>
          <w:tcPr>
            <w:tcW w:w="3402" w:type="dxa"/>
            <w:vMerge/>
            <w:vAlign w:val="center"/>
          </w:tcPr>
          <w:p w14:paraId="566DA1BC" w14:textId="35D4C155" w:rsidR="00864D99" w:rsidRPr="00FF0355" w:rsidRDefault="00864D99" w:rsidP="003855FC">
            <w:pPr>
              <w:autoSpaceDE w:val="0"/>
              <w:autoSpaceDN w:val="0"/>
              <w:adjustRightInd w:val="0"/>
              <w:spacing w:line="280" w:lineRule="exact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</w:p>
        </w:tc>
        <w:tc>
          <w:tcPr>
            <w:tcW w:w="3572" w:type="dxa"/>
            <w:tcBorders>
              <w:top w:val="nil"/>
              <w:right w:val="nil"/>
            </w:tcBorders>
            <w:vAlign w:val="center"/>
          </w:tcPr>
          <w:p w14:paraId="36F06F2D" w14:textId="121F5CAD" w:rsidR="00CF7A74" w:rsidRPr="00CF7A74" w:rsidRDefault="00CF7A74" w:rsidP="00CF7A74">
            <w:pPr>
              <w:autoSpaceDE w:val="0"/>
              <w:autoSpaceDN w:val="0"/>
              <w:adjustRightInd w:val="0"/>
              <w:spacing w:afterLines="30" w:after="98" w:line="280" w:lineRule="exact"/>
              <w:jc w:val="left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nil"/>
            </w:tcBorders>
            <w:vAlign w:val="center"/>
          </w:tcPr>
          <w:p w14:paraId="27A2DB31" w14:textId="3BBC6BD8" w:rsidR="00864D99" w:rsidRPr="00623057" w:rsidRDefault="00864D99" w:rsidP="009C0674">
            <w:pPr>
              <w:autoSpaceDE w:val="0"/>
              <w:autoSpaceDN w:val="0"/>
              <w:adjustRightInd w:val="0"/>
              <w:spacing w:line="280" w:lineRule="exact"/>
              <w:ind w:rightChars="250" w:right="600"/>
              <w:jc w:val="right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  <w:r w:rsidRPr="00623057">
              <w:rPr>
                <w:rFonts w:hAnsi="ＭＳ ゴシック" w:cs="Generic3-Regular" w:hint="eastAsia"/>
                <w:color w:val="000000" w:themeColor="text1"/>
                <w:kern w:val="0"/>
                <w:sz w:val="22"/>
              </w:rPr>
              <w:t xml:space="preserve">　</w:t>
            </w:r>
          </w:p>
          <w:p w14:paraId="7CCD505D" w14:textId="78367FDD" w:rsidR="00864D99" w:rsidRPr="00623057" w:rsidRDefault="00864D99" w:rsidP="00CF7A74">
            <w:pPr>
              <w:autoSpaceDE w:val="0"/>
              <w:autoSpaceDN w:val="0"/>
              <w:adjustRightInd w:val="0"/>
              <w:spacing w:afterLines="30" w:after="98" w:line="280" w:lineRule="exact"/>
              <w:ind w:rightChars="250" w:right="600"/>
              <w:jc w:val="right"/>
              <w:rPr>
                <w:rFonts w:hAnsi="ＭＳ ゴシック" w:cs="Generic3-Regular"/>
                <w:color w:val="000000" w:themeColor="text1"/>
                <w:kern w:val="0"/>
                <w:sz w:val="22"/>
              </w:rPr>
            </w:pPr>
          </w:p>
        </w:tc>
      </w:tr>
    </w:tbl>
    <w:p w14:paraId="6FD15242" w14:textId="52BC8DBA" w:rsidR="00BA64C1" w:rsidRPr="00803F7A" w:rsidRDefault="00BA64C1" w:rsidP="006F2870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color w:val="000000" w:themeColor="text1"/>
          <w:kern w:val="0"/>
          <w:sz w:val="22"/>
        </w:rPr>
      </w:pPr>
    </w:p>
    <w:p w14:paraId="269600A6" w14:textId="63A39F3E" w:rsidR="001D7BF4" w:rsidRDefault="001D7BF4" w:rsidP="006F2870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color w:val="000000" w:themeColor="text1"/>
          <w:kern w:val="0"/>
          <w:sz w:val="22"/>
        </w:rPr>
      </w:pPr>
    </w:p>
    <w:p w14:paraId="539BF6BE" w14:textId="2263F596" w:rsidR="00BA64C1" w:rsidRDefault="00BA64C1" w:rsidP="006F2870">
      <w:pPr>
        <w:autoSpaceDE w:val="0"/>
        <w:autoSpaceDN w:val="0"/>
        <w:adjustRightInd w:val="0"/>
        <w:spacing w:line="320" w:lineRule="exact"/>
        <w:rPr>
          <w:rFonts w:hAnsi="ＭＳ ゴシック" w:cs="Generic3-Regular"/>
          <w:color w:val="000000" w:themeColor="text1"/>
          <w:kern w:val="0"/>
          <w:sz w:val="22"/>
        </w:rPr>
      </w:pPr>
      <w:r>
        <w:rPr>
          <w:rFonts w:hAnsi="ＭＳ ゴシック" w:cs="Generic3-Regular" w:hint="eastAsia"/>
          <w:color w:val="000000" w:themeColor="text1"/>
          <w:kern w:val="0"/>
          <w:sz w:val="22"/>
        </w:rPr>
        <w:t>別表２</w:t>
      </w: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5669"/>
      </w:tblGrid>
      <w:tr w:rsidR="007A63BF" w:rsidRPr="00BA64C1" w14:paraId="0D84A20E" w14:textId="77777777" w:rsidTr="007A63BF">
        <w:tc>
          <w:tcPr>
            <w:tcW w:w="3458" w:type="dxa"/>
            <w:vAlign w:val="center"/>
          </w:tcPr>
          <w:p w14:paraId="6E7C709D" w14:textId="77777777" w:rsidR="00BA64C1" w:rsidRPr="00BA64C1" w:rsidRDefault="00BA64C1" w:rsidP="00BA64C1">
            <w:pPr>
              <w:spacing w:line="360" w:lineRule="exact"/>
              <w:jc w:val="center"/>
              <w:rPr>
                <w:rFonts w:hAnsi="ＭＳ ゴシック" w:cs="Times New Roman"/>
                <w:kern w:val="0"/>
                <w:szCs w:val="24"/>
              </w:rPr>
            </w:pPr>
            <w:r w:rsidRPr="00BA64C1">
              <w:rPr>
                <w:rFonts w:hAnsi="ＭＳ ゴシック" w:cs="Times New Roman" w:hint="eastAsia"/>
                <w:kern w:val="0"/>
                <w:szCs w:val="24"/>
              </w:rPr>
              <w:t>補助対象経費</w:t>
            </w:r>
          </w:p>
        </w:tc>
        <w:tc>
          <w:tcPr>
            <w:tcW w:w="5669" w:type="dxa"/>
            <w:vAlign w:val="center"/>
          </w:tcPr>
          <w:p w14:paraId="36F91AC4" w14:textId="77777777" w:rsidR="00BA64C1" w:rsidRPr="00BA64C1" w:rsidRDefault="00BA64C1" w:rsidP="00BA64C1">
            <w:pPr>
              <w:spacing w:line="360" w:lineRule="exact"/>
              <w:jc w:val="center"/>
              <w:rPr>
                <w:rFonts w:hAnsi="ＭＳ ゴシック" w:cs="Times New Roman"/>
                <w:kern w:val="0"/>
                <w:szCs w:val="24"/>
              </w:rPr>
            </w:pPr>
            <w:r w:rsidRPr="00BA64C1">
              <w:rPr>
                <w:rFonts w:hAnsi="ＭＳ ゴシック" w:cs="Times New Roman" w:hint="eastAsia"/>
                <w:kern w:val="0"/>
                <w:szCs w:val="24"/>
              </w:rPr>
              <w:t>補助率</w:t>
            </w:r>
          </w:p>
        </w:tc>
      </w:tr>
      <w:tr w:rsidR="007A63BF" w:rsidRPr="00BA64C1" w14:paraId="26F78384" w14:textId="77777777" w:rsidTr="007A63BF">
        <w:trPr>
          <w:trHeight w:val="3635"/>
        </w:trPr>
        <w:tc>
          <w:tcPr>
            <w:tcW w:w="3458" w:type="dxa"/>
          </w:tcPr>
          <w:p w14:paraId="3449A630" w14:textId="788C21B0" w:rsidR="00BA64C1" w:rsidRPr="00BA64C1" w:rsidRDefault="00BA64C1" w:rsidP="007A63BF">
            <w:pPr>
              <w:spacing w:beforeLines="30" w:before="98" w:line="360" w:lineRule="exact"/>
              <w:ind w:left="240" w:hangingChars="100" w:hanging="240"/>
              <w:rPr>
                <w:rFonts w:hAnsi="ＭＳ ゴシック" w:cs="Times New Roman"/>
                <w:kern w:val="0"/>
                <w:szCs w:val="24"/>
              </w:rPr>
            </w:pPr>
            <w:r w:rsidRPr="00BA64C1">
              <w:rPr>
                <w:rFonts w:hAnsi="ＭＳ ゴシック" w:cs="Times New Roman" w:hint="eastAsia"/>
                <w:kern w:val="0"/>
                <w:szCs w:val="24"/>
              </w:rPr>
              <w:t>１</w:t>
            </w:r>
            <w:r w:rsidR="007A63BF">
              <w:rPr>
                <w:rFonts w:hAnsi="ＭＳ ゴシック" w:cs="Times New Roman" w:hint="eastAsia"/>
                <w:kern w:val="0"/>
                <w:szCs w:val="24"/>
              </w:rPr>
              <w:t>.</w:t>
            </w:r>
            <w:r w:rsidR="001034A7">
              <w:rPr>
                <w:rFonts w:hAnsi="ＭＳ ゴシック" w:cs="Times New Roman" w:hint="eastAsia"/>
                <w:kern w:val="0"/>
                <w:szCs w:val="24"/>
              </w:rPr>
              <w:t>ＬＰガス料金</w:t>
            </w:r>
            <w:r w:rsidRPr="00771A7F">
              <w:rPr>
                <w:rFonts w:hAnsi="ＭＳ ゴシック" w:cs="Times New Roman" w:hint="eastAsia"/>
                <w:kern w:val="0"/>
                <w:szCs w:val="24"/>
              </w:rPr>
              <w:t>の</w:t>
            </w:r>
            <w:r w:rsidRPr="00BA64C1">
              <w:rPr>
                <w:rFonts w:hAnsi="ＭＳ ゴシック" w:cs="Times New Roman" w:hint="eastAsia"/>
                <w:kern w:val="0"/>
                <w:szCs w:val="24"/>
              </w:rPr>
              <w:t>値引き原資</w:t>
            </w:r>
          </w:p>
          <w:p w14:paraId="29D4F970" w14:textId="6A721953" w:rsidR="00BA64C1" w:rsidRDefault="00BA64C1" w:rsidP="00BA64C1">
            <w:pPr>
              <w:spacing w:line="360" w:lineRule="exact"/>
              <w:rPr>
                <w:rFonts w:hAnsi="ＭＳ ゴシック" w:cs="Times New Roman"/>
                <w:kern w:val="0"/>
                <w:szCs w:val="24"/>
              </w:rPr>
            </w:pPr>
          </w:p>
          <w:p w14:paraId="70B63676" w14:textId="77777777" w:rsidR="000F327A" w:rsidRPr="00771A7F" w:rsidRDefault="000F327A" w:rsidP="00BA64C1">
            <w:pPr>
              <w:spacing w:line="360" w:lineRule="exact"/>
              <w:rPr>
                <w:rFonts w:hAnsi="ＭＳ ゴシック" w:cs="Times New Roman"/>
                <w:kern w:val="0"/>
                <w:szCs w:val="24"/>
              </w:rPr>
            </w:pPr>
          </w:p>
          <w:p w14:paraId="1435AE1B" w14:textId="774FEB34" w:rsidR="00897769" w:rsidRPr="00771A7F" w:rsidRDefault="00BA64C1" w:rsidP="00897769">
            <w:pPr>
              <w:spacing w:line="360" w:lineRule="exact"/>
              <w:rPr>
                <w:rFonts w:hAnsi="ＭＳ ゴシック" w:cs="Times New Roman"/>
                <w:kern w:val="0"/>
                <w:szCs w:val="24"/>
              </w:rPr>
            </w:pPr>
            <w:r w:rsidRPr="00BA64C1">
              <w:rPr>
                <w:rFonts w:hAnsi="ＭＳ ゴシック" w:cs="Times New Roman" w:hint="eastAsia"/>
                <w:kern w:val="0"/>
                <w:szCs w:val="24"/>
              </w:rPr>
              <w:t>２</w:t>
            </w:r>
            <w:r w:rsidR="007A63BF">
              <w:rPr>
                <w:rFonts w:hAnsi="ＭＳ ゴシック" w:cs="Times New Roman" w:hint="eastAsia"/>
                <w:kern w:val="0"/>
                <w:szCs w:val="24"/>
              </w:rPr>
              <w:t>.</w:t>
            </w:r>
            <w:r w:rsidRPr="00BA64C1">
              <w:rPr>
                <w:rFonts w:hAnsi="ＭＳ ゴシック" w:cs="Times New Roman" w:hint="eastAsia"/>
                <w:kern w:val="0"/>
                <w:szCs w:val="24"/>
              </w:rPr>
              <w:t>事務経費</w:t>
            </w:r>
          </w:p>
          <w:p w14:paraId="602A5F1C" w14:textId="574C3B3C" w:rsidR="00BA64C1" w:rsidRPr="00BA64C1" w:rsidRDefault="00BA64C1" w:rsidP="00BA64C1">
            <w:pPr>
              <w:spacing w:line="360" w:lineRule="exact"/>
              <w:ind w:leftChars="100" w:left="720" w:hangingChars="200" w:hanging="480"/>
              <w:rPr>
                <w:rFonts w:hAnsi="ＭＳ ゴシック" w:cs="Times New Roman"/>
                <w:kern w:val="0"/>
                <w:szCs w:val="24"/>
              </w:rPr>
            </w:pPr>
          </w:p>
        </w:tc>
        <w:tc>
          <w:tcPr>
            <w:tcW w:w="5669" w:type="dxa"/>
          </w:tcPr>
          <w:p w14:paraId="1B2A0824" w14:textId="77777777" w:rsidR="00BA64C1" w:rsidRPr="00771A7F" w:rsidRDefault="00BA64C1" w:rsidP="007A63BF">
            <w:pPr>
              <w:spacing w:beforeLines="30" w:before="98" w:line="360" w:lineRule="exact"/>
              <w:ind w:left="240" w:hangingChars="100" w:hanging="240"/>
              <w:rPr>
                <w:rFonts w:hAnsi="ＭＳ ゴシック" w:cs="Times New Roman"/>
                <w:kern w:val="0"/>
                <w:szCs w:val="24"/>
              </w:rPr>
            </w:pPr>
            <w:r w:rsidRPr="00BA64C1">
              <w:rPr>
                <w:rFonts w:hAnsi="ＭＳ ゴシック" w:cs="Times New Roman" w:hint="eastAsia"/>
                <w:kern w:val="0"/>
                <w:szCs w:val="24"/>
              </w:rPr>
              <w:t>10分の10</w:t>
            </w:r>
          </w:p>
          <w:p w14:paraId="734A0379" w14:textId="1E416761" w:rsidR="00BA64C1" w:rsidRDefault="00BA64C1" w:rsidP="00BA64C1">
            <w:pPr>
              <w:spacing w:line="360" w:lineRule="exact"/>
              <w:rPr>
                <w:rFonts w:hAnsi="ＭＳ ゴシック" w:cs="Times New Roman"/>
                <w:kern w:val="0"/>
                <w:szCs w:val="24"/>
              </w:rPr>
            </w:pPr>
          </w:p>
          <w:p w14:paraId="4E27AAA3" w14:textId="77777777" w:rsidR="001034A7" w:rsidRPr="00771A7F" w:rsidRDefault="001034A7" w:rsidP="00BA64C1">
            <w:pPr>
              <w:spacing w:line="360" w:lineRule="exact"/>
              <w:rPr>
                <w:rFonts w:hAnsi="ＭＳ ゴシック" w:cs="Times New Roman"/>
                <w:kern w:val="0"/>
                <w:szCs w:val="24"/>
              </w:rPr>
            </w:pPr>
          </w:p>
          <w:p w14:paraId="76C14D07" w14:textId="58A67B84" w:rsidR="00BA64C1" w:rsidRPr="00771A7F" w:rsidRDefault="001034A7" w:rsidP="00BA64C1">
            <w:pPr>
              <w:spacing w:line="360" w:lineRule="exact"/>
              <w:rPr>
                <w:rFonts w:hAnsi="ＭＳ ゴシック" w:cs="Times New Roman"/>
                <w:kern w:val="0"/>
                <w:szCs w:val="24"/>
              </w:rPr>
            </w:pPr>
            <w:r>
              <w:rPr>
                <w:rFonts w:hAnsi="ＭＳ ゴシック" w:cs="Times New Roman" w:hint="eastAsia"/>
                <w:kern w:val="0"/>
                <w:szCs w:val="24"/>
              </w:rPr>
              <w:t>ＬＰガス販売者が値引きを行う</w:t>
            </w:r>
            <w:r w:rsidR="00897769" w:rsidRPr="00771A7F">
              <w:rPr>
                <w:rFonts w:hAnsi="ＭＳ ゴシック" w:cs="Times New Roman" w:hint="eastAsia"/>
                <w:kern w:val="0"/>
                <w:szCs w:val="24"/>
              </w:rPr>
              <w:t>需要家の</w:t>
            </w:r>
            <w:r w:rsidR="00720337">
              <w:rPr>
                <w:rFonts w:hAnsi="ＭＳ ゴシック" w:cs="Times New Roman" w:hint="eastAsia"/>
                <w:kern w:val="0"/>
                <w:szCs w:val="24"/>
              </w:rPr>
              <w:t>総数</w:t>
            </w:r>
            <w:r w:rsidR="00DA6A4C">
              <w:rPr>
                <w:rFonts w:hAnsi="ＭＳ ゴシック" w:cs="Times New Roman" w:hint="eastAsia"/>
                <w:kern w:val="0"/>
                <w:szCs w:val="24"/>
              </w:rPr>
              <w:t>（値引きを行う二月のうち最大</w:t>
            </w:r>
            <w:r w:rsidR="002D7182">
              <w:rPr>
                <w:rFonts w:hAnsi="ＭＳ ゴシック" w:cs="Times New Roman" w:hint="eastAsia"/>
                <w:kern w:val="0"/>
                <w:szCs w:val="24"/>
              </w:rPr>
              <w:t>値）</w:t>
            </w:r>
            <w:r w:rsidR="00720337">
              <w:rPr>
                <w:rFonts w:hAnsi="ＭＳ ゴシック" w:cs="Times New Roman" w:hint="eastAsia"/>
                <w:kern w:val="0"/>
                <w:szCs w:val="24"/>
              </w:rPr>
              <w:t>を</w:t>
            </w:r>
            <w:r w:rsidR="00897769" w:rsidRPr="00771A7F">
              <w:rPr>
                <w:rFonts w:hAnsi="ＭＳ ゴシック" w:cs="Times New Roman" w:hint="eastAsia"/>
                <w:kern w:val="0"/>
                <w:szCs w:val="24"/>
              </w:rPr>
              <w:t>区分に</w:t>
            </w:r>
            <w:r w:rsidR="00720337">
              <w:rPr>
                <w:rFonts w:hAnsi="ＭＳ ゴシック" w:cs="Times New Roman" w:hint="eastAsia"/>
                <w:kern w:val="0"/>
                <w:szCs w:val="24"/>
              </w:rPr>
              <w:t>照らして応じた金</w:t>
            </w:r>
            <w:r w:rsidR="00897769" w:rsidRPr="00771A7F">
              <w:rPr>
                <w:rFonts w:hAnsi="ＭＳ ゴシック" w:cs="Times New Roman" w:hint="eastAsia"/>
                <w:kern w:val="0"/>
                <w:szCs w:val="24"/>
              </w:rPr>
              <w:t>額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835"/>
              <w:gridCol w:w="2268"/>
            </w:tblGrid>
            <w:tr w:rsidR="00897769" w:rsidRPr="00771A7F" w14:paraId="70DA0140" w14:textId="77777777" w:rsidTr="000F327A">
              <w:tc>
                <w:tcPr>
                  <w:tcW w:w="2835" w:type="dxa"/>
                </w:tcPr>
                <w:p w14:paraId="3653EE13" w14:textId="609D5B00" w:rsidR="00897769" w:rsidRPr="00771A7F" w:rsidRDefault="00897769" w:rsidP="000F327A">
                  <w:pPr>
                    <w:spacing w:line="360" w:lineRule="exact"/>
                    <w:jc w:val="center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区分</w:t>
                  </w:r>
                </w:p>
              </w:tc>
              <w:tc>
                <w:tcPr>
                  <w:tcW w:w="2268" w:type="dxa"/>
                </w:tcPr>
                <w:p w14:paraId="4CE10DC4" w14:textId="60B14D26" w:rsidR="00897769" w:rsidRPr="00771A7F" w:rsidRDefault="00897769" w:rsidP="00897769">
                  <w:pPr>
                    <w:spacing w:line="360" w:lineRule="exact"/>
                    <w:jc w:val="center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金額</w:t>
                  </w:r>
                </w:p>
              </w:tc>
            </w:tr>
            <w:tr w:rsidR="00897769" w:rsidRPr="00771A7F" w14:paraId="04A64179" w14:textId="77777777" w:rsidTr="000F327A">
              <w:tc>
                <w:tcPr>
                  <w:tcW w:w="2835" w:type="dxa"/>
                </w:tcPr>
                <w:p w14:paraId="36FBED09" w14:textId="0FEFB246" w:rsidR="00897769" w:rsidRPr="00771A7F" w:rsidRDefault="00CF7A74" w:rsidP="00CF7A74">
                  <w:pPr>
                    <w:spacing w:line="360" w:lineRule="exact"/>
                    <w:ind w:leftChars="50" w:left="120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5</w:t>
                  </w:r>
                  <w:r w:rsidR="000E46A0">
                    <w:rPr>
                      <w:rFonts w:hAnsi="ＭＳ ゴシック" w:cs="Times New Roman" w:hint="eastAsia"/>
                      <w:kern w:val="0"/>
                      <w:szCs w:val="24"/>
                    </w:rPr>
                    <w:t>0</w:t>
                  </w:r>
                  <w:r w:rsidR="00897769"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人未満</w:t>
                  </w:r>
                </w:p>
              </w:tc>
              <w:tc>
                <w:tcPr>
                  <w:tcW w:w="2268" w:type="dxa"/>
                </w:tcPr>
                <w:p w14:paraId="79C138A0" w14:textId="70428B16" w:rsidR="00897769" w:rsidRPr="00771A7F" w:rsidRDefault="00220B13" w:rsidP="000F327A">
                  <w:pPr>
                    <w:spacing w:line="360" w:lineRule="exact"/>
                    <w:ind w:rightChars="50" w:right="120"/>
                    <w:jc w:val="right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10</w:t>
                  </w:r>
                  <w:r w:rsidR="00897769"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,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000</w:t>
                  </w:r>
                  <w:r w:rsidR="00897769"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円</w:t>
                  </w:r>
                </w:p>
              </w:tc>
            </w:tr>
            <w:tr w:rsidR="00897769" w:rsidRPr="00771A7F" w14:paraId="6CDD2252" w14:textId="77777777" w:rsidTr="000F327A">
              <w:tc>
                <w:tcPr>
                  <w:tcW w:w="2835" w:type="dxa"/>
                </w:tcPr>
                <w:p w14:paraId="71596858" w14:textId="3BD9E57E" w:rsidR="00897769" w:rsidRPr="00771A7F" w:rsidRDefault="00784324" w:rsidP="00784324">
                  <w:pPr>
                    <w:spacing w:line="360" w:lineRule="exact"/>
                    <w:ind w:firstLineChars="50" w:firstLine="120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bookmarkStart w:id="0" w:name="_Hlk219192005"/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5</w:t>
                  </w:r>
                  <w:r w:rsidR="00220B13">
                    <w:rPr>
                      <w:rFonts w:hAnsi="ＭＳ ゴシック" w:cs="Times New Roman" w:hint="eastAsia"/>
                      <w:kern w:val="0"/>
                      <w:szCs w:val="24"/>
                    </w:rPr>
                    <w:t>0</w:t>
                  </w:r>
                  <w:r w:rsidR="00897769"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人～</w:t>
                  </w:r>
                  <w:r w:rsidR="00220B13">
                    <w:rPr>
                      <w:rFonts w:hAnsi="ＭＳ ゴシック" w:cs="Times New Roman" w:hint="eastAsia"/>
                      <w:kern w:val="0"/>
                      <w:szCs w:val="24"/>
                    </w:rPr>
                    <w:t>99</w:t>
                  </w:r>
                  <w:r w:rsidR="00897769"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人</w:t>
                  </w:r>
                </w:p>
              </w:tc>
              <w:tc>
                <w:tcPr>
                  <w:tcW w:w="2268" w:type="dxa"/>
                </w:tcPr>
                <w:p w14:paraId="0E04E54B" w14:textId="543F38B2" w:rsidR="00897769" w:rsidRPr="00771A7F" w:rsidRDefault="00784324" w:rsidP="000F327A">
                  <w:pPr>
                    <w:spacing w:line="360" w:lineRule="exact"/>
                    <w:ind w:rightChars="50" w:right="120"/>
                    <w:jc w:val="right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2</w:t>
                  </w:r>
                  <w:r w:rsidR="00220B13">
                    <w:rPr>
                      <w:rFonts w:hAnsi="ＭＳ ゴシック" w:cs="Times New Roman" w:hint="eastAsia"/>
                      <w:kern w:val="0"/>
                      <w:szCs w:val="24"/>
                    </w:rPr>
                    <w:t>0</w:t>
                  </w:r>
                  <w:r w:rsidR="00897769"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,</w:t>
                  </w:r>
                  <w:r w:rsidR="00220B13">
                    <w:rPr>
                      <w:rFonts w:hAnsi="ＭＳ ゴシック" w:cs="Times New Roman" w:hint="eastAsia"/>
                      <w:kern w:val="0"/>
                      <w:szCs w:val="24"/>
                    </w:rPr>
                    <w:t>000</w:t>
                  </w:r>
                  <w:r w:rsidR="00897769"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円</w:t>
                  </w:r>
                </w:p>
              </w:tc>
            </w:tr>
            <w:bookmarkEnd w:id="0"/>
            <w:tr w:rsidR="00784324" w:rsidRPr="00771A7F" w14:paraId="61B1D17F" w14:textId="77777777" w:rsidTr="000F327A">
              <w:tc>
                <w:tcPr>
                  <w:tcW w:w="2835" w:type="dxa"/>
                </w:tcPr>
                <w:p w14:paraId="69B51DBA" w14:textId="523DD578" w:rsidR="00784324" w:rsidRDefault="00784324" w:rsidP="00784324">
                  <w:pPr>
                    <w:spacing w:line="360" w:lineRule="exact"/>
                    <w:ind w:leftChars="50" w:left="120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100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人～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299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人</w:t>
                  </w:r>
                </w:p>
              </w:tc>
              <w:tc>
                <w:tcPr>
                  <w:tcW w:w="2268" w:type="dxa"/>
                </w:tcPr>
                <w:p w14:paraId="644261E1" w14:textId="29334C3D" w:rsidR="00784324" w:rsidRDefault="00784324" w:rsidP="00784324">
                  <w:pPr>
                    <w:spacing w:line="360" w:lineRule="exact"/>
                    <w:ind w:rightChars="50" w:right="120"/>
                    <w:jc w:val="right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60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,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000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円</w:t>
                  </w:r>
                </w:p>
              </w:tc>
            </w:tr>
            <w:tr w:rsidR="00784324" w:rsidRPr="00771A7F" w14:paraId="348BBC0D" w14:textId="77777777" w:rsidTr="000F327A">
              <w:tc>
                <w:tcPr>
                  <w:tcW w:w="2835" w:type="dxa"/>
                </w:tcPr>
                <w:p w14:paraId="7516D6DA" w14:textId="0967DA8F" w:rsidR="00784324" w:rsidRDefault="00784324" w:rsidP="00784324">
                  <w:pPr>
                    <w:spacing w:line="360" w:lineRule="exact"/>
                    <w:ind w:leftChars="50" w:left="120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3</w:t>
                  </w:r>
                  <w:r w:rsidRPr="007348CF">
                    <w:rPr>
                      <w:rFonts w:hAnsi="ＭＳ ゴシック" w:cs="Times New Roman"/>
                      <w:kern w:val="0"/>
                      <w:szCs w:val="24"/>
                    </w:rPr>
                    <w:t>00人～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4</w:t>
                  </w:r>
                  <w:r w:rsidRPr="007348CF">
                    <w:rPr>
                      <w:rFonts w:hAnsi="ＭＳ ゴシック" w:cs="Times New Roman"/>
                      <w:kern w:val="0"/>
                      <w:szCs w:val="24"/>
                    </w:rPr>
                    <w:t>99人</w:t>
                  </w:r>
                </w:p>
              </w:tc>
              <w:tc>
                <w:tcPr>
                  <w:tcW w:w="2268" w:type="dxa"/>
                </w:tcPr>
                <w:p w14:paraId="083D58FE" w14:textId="29E19B2F" w:rsidR="00784324" w:rsidRDefault="00784324" w:rsidP="00784324">
                  <w:pPr>
                    <w:spacing w:line="360" w:lineRule="exact"/>
                    <w:ind w:rightChars="50" w:right="120"/>
                    <w:jc w:val="right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70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,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000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円</w:t>
                  </w:r>
                </w:p>
              </w:tc>
            </w:tr>
            <w:tr w:rsidR="00784324" w:rsidRPr="00771A7F" w14:paraId="4ABAADA7" w14:textId="77777777" w:rsidTr="000F327A">
              <w:tc>
                <w:tcPr>
                  <w:tcW w:w="2835" w:type="dxa"/>
                </w:tcPr>
                <w:p w14:paraId="7A7A86D7" w14:textId="02003A6A" w:rsidR="00784324" w:rsidRPr="00771A7F" w:rsidRDefault="00784324" w:rsidP="00784324">
                  <w:pPr>
                    <w:spacing w:line="360" w:lineRule="exact"/>
                    <w:ind w:leftChars="50" w:left="120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500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人～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999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人</w:t>
                  </w:r>
                </w:p>
              </w:tc>
              <w:tc>
                <w:tcPr>
                  <w:tcW w:w="2268" w:type="dxa"/>
                </w:tcPr>
                <w:p w14:paraId="4993EB67" w14:textId="5527CD15" w:rsidR="00784324" w:rsidRPr="00771A7F" w:rsidRDefault="00784324" w:rsidP="00784324">
                  <w:pPr>
                    <w:spacing w:line="360" w:lineRule="exact"/>
                    <w:ind w:rightChars="50" w:right="120"/>
                    <w:jc w:val="right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80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,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000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円</w:t>
                  </w:r>
                </w:p>
              </w:tc>
            </w:tr>
            <w:tr w:rsidR="00784324" w:rsidRPr="00771A7F" w14:paraId="5322A390" w14:textId="77777777" w:rsidTr="000F327A">
              <w:tc>
                <w:tcPr>
                  <w:tcW w:w="2835" w:type="dxa"/>
                </w:tcPr>
                <w:p w14:paraId="76A4B455" w14:textId="446D72C8" w:rsidR="00784324" w:rsidRPr="00771A7F" w:rsidRDefault="00784324" w:rsidP="00784324">
                  <w:pPr>
                    <w:spacing w:line="360" w:lineRule="exact"/>
                    <w:ind w:leftChars="50" w:left="120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1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,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000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人～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1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,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999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人</w:t>
                  </w:r>
                </w:p>
              </w:tc>
              <w:tc>
                <w:tcPr>
                  <w:tcW w:w="2268" w:type="dxa"/>
                </w:tcPr>
                <w:p w14:paraId="27A72AD3" w14:textId="45D1AF0D" w:rsidR="00784324" w:rsidRPr="00771A7F" w:rsidRDefault="00784324" w:rsidP="00784324">
                  <w:pPr>
                    <w:spacing w:line="360" w:lineRule="exact"/>
                    <w:ind w:rightChars="50" w:right="120"/>
                    <w:jc w:val="right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120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,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000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円</w:t>
                  </w:r>
                </w:p>
              </w:tc>
            </w:tr>
            <w:tr w:rsidR="00784324" w:rsidRPr="00771A7F" w14:paraId="0DA675A1" w14:textId="77777777" w:rsidTr="000F327A">
              <w:tc>
                <w:tcPr>
                  <w:tcW w:w="2835" w:type="dxa"/>
                </w:tcPr>
                <w:p w14:paraId="762A5C43" w14:textId="3A771084" w:rsidR="00784324" w:rsidRPr="00771A7F" w:rsidRDefault="00784324" w:rsidP="00784324">
                  <w:pPr>
                    <w:spacing w:line="360" w:lineRule="exact"/>
                    <w:ind w:leftChars="50" w:left="120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2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,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000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人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～9,999人</w:t>
                  </w:r>
                </w:p>
              </w:tc>
              <w:tc>
                <w:tcPr>
                  <w:tcW w:w="2268" w:type="dxa"/>
                </w:tcPr>
                <w:p w14:paraId="52226C6D" w14:textId="61E95F17" w:rsidR="00784324" w:rsidRPr="00771A7F" w:rsidRDefault="00784324" w:rsidP="00784324">
                  <w:pPr>
                    <w:spacing w:line="360" w:lineRule="exact"/>
                    <w:ind w:rightChars="50" w:right="120"/>
                    <w:jc w:val="right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250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,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000</w:t>
                  </w:r>
                  <w:r w:rsidRPr="00771A7F">
                    <w:rPr>
                      <w:rFonts w:hAnsi="ＭＳ ゴシック" w:cs="Times New Roman" w:hint="eastAsia"/>
                      <w:kern w:val="0"/>
                      <w:szCs w:val="24"/>
                    </w:rPr>
                    <w:t>円</w:t>
                  </w:r>
                </w:p>
              </w:tc>
            </w:tr>
            <w:tr w:rsidR="00784324" w:rsidRPr="00771A7F" w14:paraId="2B6F2F36" w14:textId="77777777" w:rsidTr="000F327A">
              <w:tc>
                <w:tcPr>
                  <w:tcW w:w="2835" w:type="dxa"/>
                </w:tcPr>
                <w:p w14:paraId="4C33AE2E" w14:textId="7198B211" w:rsidR="00784324" w:rsidRDefault="00784324" w:rsidP="00784324">
                  <w:pPr>
                    <w:spacing w:line="360" w:lineRule="exact"/>
                    <w:ind w:leftChars="50" w:left="120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10,000人以上</w:t>
                  </w:r>
                </w:p>
              </w:tc>
              <w:tc>
                <w:tcPr>
                  <w:tcW w:w="2268" w:type="dxa"/>
                </w:tcPr>
                <w:p w14:paraId="75ADE676" w14:textId="4F38E911" w:rsidR="00784324" w:rsidRDefault="00784324" w:rsidP="00784324">
                  <w:pPr>
                    <w:spacing w:line="360" w:lineRule="exact"/>
                    <w:ind w:rightChars="50" w:right="120"/>
                    <w:jc w:val="right"/>
                    <w:rPr>
                      <w:rFonts w:hAnsi="ＭＳ ゴシック" w:cs="Times New Roman"/>
                      <w:kern w:val="0"/>
                      <w:szCs w:val="24"/>
                    </w:rPr>
                  </w:pP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3</w:t>
                  </w:r>
                  <w:r>
                    <w:rPr>
                      <w:rFonts w:hAnsi="ＭＳ ゴシック" w:cs="Times New Roman"/>
                      <w:kern w:val="0"/>
                      <w:szCs w:val="24"/>
                    </w:rPr>
                    <w:t>00,000</w:t>
                  </w:r>
                  <w:r>
                    <w:rPr>
                      <w:rFonts w:hAnsi="ＭＳ ゴシック" w:cs="Times New Roman" w:hint="eastAsia"/>
                      <w:kern w:val="0"/>
                      <w:szCs w:val="24"/>
                    </w:rPr>
                    <w:t>円</w:t>
                  </w:r>
                </w:p>
              </w:tc>
            </w:tr>
          </w:tbl>
          <w:p w14:paraId="548FAD48" w14:textId="22936D50" w:rsidR="00897769" w:rsidRPr="00BA64C1" w:rsidRDefault="00897769" w:rsidP="00BA64C1">
            <w:pPr>
              <w:spacing w:line="360" w:lineRule="exact"/>
              <w:rPr>
                <w:rFonts w:hAnsi="ＭＳ ゴシック" w:cs="Times New Roman"/>
                <w:kern w:val="0"/>
                <w:szCs w:val="24"/>
              </w:rPr>
            </w:pPr>
            <w:r w:rsidRPr="00771A7F">
              <w:rPr>
                <w:rFonts w:hAnsi="ＭＳ ゴシック" w:cs="Times New Roman" w:hint="eastAsia"/>
                <w:color w:val="FFFFFF" w:themeColor="background1"/>
                <w:kern w:val="0"/>
                <w:szCs w:val="24"/>
              </w:rPr>
              <w:t>○</w:t>
            </w:r>
          </w:p>
        </w:tc>
      </w:tr>
    </w:tbl>
    <w:p w14:paraId="3967DA6B" w14:textId="221C4231" w:rsidR="00E3426D" w:rsidRPr="00FF0355" w:rsidRDefault="00E3426D" w:rsidP="00864ED0">
      <w:pPr>
        <w:autoSpaceDE w:val="0"/>
        <w:autoSpaceDN w:val="0"/>
        <w:adjustRightInd w:val="0"/>
        <w:spacing w:line="280" w:lineRule="exact"/>
        <w:rPr>
          <w:rFonts w:hAnsi="ＭＳ ゴシック" w:cs="Generic3-Regular"/>
          <w:color w:val="000000" w:themeColor="text1"/>
          <w:kern w:val="0"/>
          <w:sz w:val="22"/>
        </w:rPr>
      </w:pPr>
    </w:p>
    <w:sectPr w:rsidR="00E3426D" w:rsidRPr="00FF0355" w:rsidSect="008D659C">
      <w:pgSz w:w="11906" w:h="16838" w:code="9"/>
      <w:pgMar w:top="1134" w:right="1418" w:bottom="851" w:left="1418" w:header="851" w:footer="992" w:gutter="0"/>
      <w:cols w:space="425"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C46A" w14:textId="77777777" w:rsidR="0051612E" w:rsidRDefault="0051612E" w:rsidP="00E3426D">
      <w:r>
        <w:separator/>
      </w:r>
    </w:p>
  </w:endnote>
  <w:endnote w:type="continuationSeparator" w:id="0">
    <w:p w14:paraId="38A0995B" w14:textId="77777777" w:rsidR="0051612E" w:rsidRDefault="0051612E" w:rsidP="00E3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neric1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13A02" w14:textId="77777777" w:rsidR="0051612E" w:rsidRDefault="0051612E" w:rsidP="00E3426D">
      <w:r>
        <w:separator/>
      </w:r>
    </w:p>
  </w:footnote>
  <w:footnote w:type="continuationSeparator" w:id="0">
    <w:p w14:paraId="16151547" w14:textId="77777777" w:rsidR="0051612E" w:rsidRDefault="0051612E" w:rsidP="00E34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67"/>
    <w:rsid w:val="00007A0C"/>
    <w:rsid w:val="000116DA"/>
    <w:rsid w:val="000313C2"/>
    <w:rsid w:val="000417FD"/>
    <w:rsid w:val="00044262"/>
    <w:rsid w:val="0005395E"/>
    <w:rsid w:val="00061374"/>
    <w:rsid w:val="000632EE"/>
    <w:rsid w:val="00077B8C"/>
    <w:rsid w:val="0008547F"/>
    <w:rsid w:val="000A0A5B"/>
    <w:rsid w:val="000A1C9F"/>
    <w:rsid w:val="000B2A1A"/>
    <w:rsid w:val="000C736B"/>
    <w:rsid w:val="000D35D0"/>
    <w:rsid w:val="000D376B"/>
    <w:rsid w:val="000E2E9C"/>
    <w:rsid w:val="000E46A0"/>
    <w:rsid w:val="000F327A"/>
    <w:rsid w:val="000F3699"/>
    <w:rsid w:val="000F3722"/>
    <w:rsid w:val="000F51DD"/>
    <w:rsid w:val="001034A7"/>
    <w:rsid w:val="00111AA4"/>
    <w:rsid w:val="00151A01"/>
    <w:rsid w:val="00166951"/>
    <w:rsid w:val="00166BC6"/>
    <w:rsid w:val="00167958"/>
    <w:rsid w:val="001722E0"/>
    <w:rsid w:val="00180E42"/>
    <w:rsid w:val="001915F0"/>
    <w:rsid w:val="001A13F6"/>
    <w:rsid w:val="001A3F4E"/>
    <w:rsid w:val="001A5A27"/>
    <w:rsid w:val="001C5EAF"/>
    <w:rsid w:val="001D7BF4"/>
    <w:rsid w:val="001E031A"/>
    <w:rsid w:val="001E2F0E"/>
    <w:rsid w:val="00220B13"/>
    <w:rsid w:val="0022166A"/>
    <w:rsid w:val="00226CAF"/>
    <w:rsid w:val="00250DB4"/>
    <w:rsid w:val="00257F9B"/>
    <w:rsid w:val="00261457"/>
    <w:rsid w:val="002643D1"/>
    <w:rsid w:val="00266FDE"/>
    <w:rsid w:val="002A2590"/>
    <w:rsid w:val="002B2B96"/>
    <w:rsid w:val="002C7C9F"/>
    <w:rsid w:val="002C7FE3"/>
    <w:rsid w:val="002D6C6F"/>
    <w:rsid w:val="002D7182"/>
    <w:rsid w:val="002E7D50"/>
    <w:rsid w:val="00300404"/>
    <w:rsid w:val="0030159C"/>
    <w:rsid w:val="00304DA5"/>
    <w:rsid w:val="003205B1"/>
    <w:rsid w:val="00332EF8"/>
    <w:rsid w:val="00346DC1"/>
    <w:rsid w:val="0037298E"/>
    <w:rsid w:val="00375EB4"/>
    <w:rsid w:val="00382406"/>
    <w:rsid w:val="00384B25"/>
    <w:rsid w:val="00385A74"/>
    <w:rsid w:val="003B7894"/>
    <w:rsid w:val="003C015C"/>
    <w:rsid w:val="003C661B"/>
    <w:rsid w:val="003D0845"/>
    <w:rsid w:val="003F54E1"/>
    <w:rsid w:val="00420E36"/>
    <w:rsid w:val="0042582E"/>
    <w:rsid w:val="00437CCB"/>
    <w:rsid w:val="004514FB"/>
    <w:rsid w:val="004612CF"/>
    <w:rsid w:val="004746AF"/>
    <w:rsid w:val="00485D77"/>
    <w:rsid w:val="004905DB"/>
    <w:rsid w:val="004A4B7E"/>
    <w:rsid w:val="004B1CEE"/>
    <w:rsid w:val="004B3CFC"/>
    <w:rsid w:val="004C1977"/>
    <w:rsid w:val="004C4D15"/>
    <w:rsid w:val="004D622E"/>
    <w:rsid w:val="00505297"/>
    <w:rsid w:val="0051612E"/>
    <w:rsid w:val="0052467D"/>
    <w:rsid w:val="005405AE"/>
    <w:rsid w:val="00542690"/>
    <w:rsid w:val="00567000"/>
    <w:rsid w:val="00577454"/>
    <w:rsid w:val="005775B1"/>
    <w:rsid w:val="00583DC4"/>
    <w:rsid w:val="00584BBA"/>
    <w:rsid w:val="00595121"/>
    <w:rsid w:val="005A29C5"/>
    <w:rsid w:val="005A32E8"/>
    <w:rsid w:val="005A7F9F"/>
    <w:rsid w:val="005C6967"/>
    <w:rsid w:val="005F7C3D"/>
    <w:rsid w:val="00602245"/>
    <w:rsid w:val="0060258A"/>
    <w:rsid w:val="00614E82"/>
    <w:rsid w:val="00620BC9"/>
    <w:rsid w:val="00623057"/>
    <w:rsid w:val="00644B11"/>
    <w:rsid w:val="006473EB"/>
    <w:rsid w:val="0065413F"/>
    <w:rsid w:val="00655373"/>
    <w:rsid w:val="00655822"/>
    <w:rsid w:val="00663A29"/>
    <w:rsid w:val="00666B05"/>
    <w:rsid w:val="00674184"/>
    <w:rsid w:val="006A0562"/>
    <w:rsid w:val="006A30CC"/>
    <w:rsid w:val="006B1E44"/>
    <w:rsid w:val="006B2E91"/>
    <w:rsid w:val="006C259A"/>
    <w:rsid w:val="006C2D3E"/>
    <w:rsid w:val="006C591A"/>
    <w:rsid w:val="006E5500"/>
    <w:rsid w:val="006F2870"/>
    <w:rsid w:val="007065C6"/>
    <w:rsid w:val="00712B5B"/>
    <w:rsid w:val="00720337"/>
    <w:rsid w:val="007205C5"/>
    <w:rsid w:val="00727BF1"/>
    <w:rsid w:val="007306F2"/>
    <w:rsid w:val="00730A8B"/>
    <w:rsid w:val="0073269C"/>
    <w:rsid w:val="007348CF"/>
    <w:rsid w:val="007470E1"/>
    <w:rsid w:val="00753DEF"/>
    <w:rsid w:val="00760EBD"/>
    <w:rsid w:val="00767424"/>
    <w:rsid w:val="00771A7F"/>
    <w:rsid w:val="00784324"/>
    <w:rsid w:val="007A63BF"/>
    <w:rsid w:val="007C2F19"/>
    <w:rsid w:val="007C3132"/>
    <w:rsid w:val="007F0B26"/>
    <w:rsid w:val="00803F7A"/>
    <w:rsid w:val="0080481F"/>
    <w:rsid w:val="008209FF"/>
    <w:rsid w:val="008244F8"/>
    <w:rsid w:val="00836DAA"/>
    <w:rsid w:val="00861CBD"/>
    <w:rsid w:val="00864D99"/>
    <w:rsid w:val="00864ED0"/>
    <w:rsid w:val="0088040A"/>
    <w:rsid w:val="00886C1E"/>
    <w:rsid w:val="00890FDF"/>
    <w:rsid w:val="0089450A"/>
    <w:rsid w:val="00897769"/>
    <w:rsid w:val="008B1168"/>
    <w:rsid w:val="008B4463"/>
    <w:rsid w:val="008D659C"/>
    <w:rsid w:val="008D7793"/>
    <w:rsid w:val="008E64FF"/>
    <w:rsid w:val="008F436D"/>
    <w:rsid w:val="008F5B56"/>
    <w:rsid w:val="00912CE0"/>
    <w:rsid w:val="009459FA"/>
    <w:rsid w:val="00950921"/>
    <w:rsid w:val="0096463C"/>
    <w:rsid w:val="0098346E"/>
    <w:rsid w:val="009862CD"/>
    <w:rsid w:val="009A555A"/>
    <w:rsid w:val="009B49D8"/>
    <w:rsid w:val="009C0674"/>
    <w:rsid w:val="009C2C99"/>
    <w:rsid w:val="009C6FDD"/>
    <w:rsid w:val="009E3B7B"/>
    <w:rsid w:val="009F1E06"/>
    <w:rsid w:val="00A2025E"/>
    <w:rsid w:val="00A97B68"/>
    <w:rsid w:val="00AB4176"/>
    <w:rsid w:val="00AB661D"/>
    <w:rsid w:val="00AD3BE7"/>
    <w:rsid w:val="00AD4515"/>
    <w:rsid w:val="00AE5945"/>
    <w:rsid w:val="00B0032B"/>
    <w:rsid w:val="00B14299"/>
    <w:rsid w:val="00B23C67"/>
    <w:rsid w:val="00B26039"/>
    <w:rsid w:val="00B401F8"/>
    <w:rsid w:val="00B41B24"/>
    <w:rsid w:val="00B42E27"/>
    <w:rsid w:val="00B61F6C"/>
    <w:rsid w:val="00B62137"/>
    <w:rsid w:val="00B64255"/>
    <w:rsid w:val="00B70D8F"/>
    <w:rsid w:val="00B7118F"/>
    <w:rsid w:val="00B85B58"/>
    <w:rsid w:val="00B92DFC"/>
    <w:rsid w:val="00BA64C1"/>
    <w:rsid w:val="00BB26B0"/>
    <w:rsid w:val="00BB62A6"/>
    <w:rsid w:val="00BC7EBD"/>
    <w:rsid w:val="00BD497B"/>
    <w:rsid w:val="00C03DAD"/>
    <w:rsid w:val="00C1412D"/>
    <w:rsid w:val="00C17C5F"/>
    <w:rsid w:val="00C319DC"/>
    <w:rsid w:val="00C419B3"/>
    <w:rsid w:val="00C41ADD"/>
    <w:rsid w:val="00C43E7B"/>
    <w:rsid w:val="00C51E50"/>
    <w:rsid w:val="00C563DC"/>
    <w:rsid w:val="00C60B60"/>
    <w:rsid w:val="00C63B2D"/>
    <w:rsid w:val="00C70D53"/>
    <w:rsid w:val="00C95F4B"/>
    <w:rsid w:val="00CC3E01"/>
    <w:rsid w:val="00CC6E39"/>
    <w:rsid w:val="00CD30C0"/>
    <w:rsid w:val="00CF0297"/>
    <w:rsid w:val="00CF6794"/>
    <w:rsid w:val="00CF7A74"/>
    <w:rsid w:val="00D10416"/>
    <w:rsid w:val="00D11251"/>
    <w:rsid w:val="00D259D2"/>
    <w:rsid w:val="00D33571"/>
    <w:rsid w:val="00D442B8"/>
    <w:rsid w:val="00D574A1"/>
    <w:rsid w:val="00D625B0"/>
    <w:rsid w:val="00D649FA"/>
    <w:rsid w:val="00D65B72"/>
    <w:rsid w:val="00D715F8"/>
    <w:rsid w:val="00D762FA"/>
    <w:rsid w:val="00D779C1"/>
    <w:rsid w:val="00D8595D"/>
    <w:rsid w:val="00DA6A4C"/>
    <w:rsid w:val="00DA6AFF"/>
    <w:rsid w:val="00DD04AA"/>
    <w:rsid w:val="00DD3C5A"/>
    <w:rsid w:val="00DD66E4"/>
    <w:rsid w:val="00DE2C1A"/>
    <w:rsid w:val="00DE4637"/>
    <w:rsid w:val="00DF4F25"/>
    <w:rsid w:val="00E00579"/>
    <w:rsid w:val="00E12B33"/>
    <w:rsid w:val="00E30DCF"/>
    <w:rsid w:val="00E3426D"/>
    <w:rsid w:val="00E41C8D"/>
    <w:rsid w:val="00E84B60"/>
    <w:rsid w:val="00E96086"/>
    <w:rsid w:val="00EA269E"/>
    <w:rsid w:val="00EB4603"/>
    <w:rsid w:val="00EC11D9"/>
    <w:rsid w:val="00EF4917"/>
    <w:rsid w:val="00EF5F17"/>
    <w:rsid w:val="00EF7A85"/>
    <w:rsid w:val="00F020E3"/>
    <w:rsid w:val="00F06C53"/>
    <w:rsid w:val="00F14B98"/>
    <w:rsid w:val="00F23D78"/>
    <w:rsid w:val="00F263AE"/>
    <w:rsid w:val="00F26758"/>
    <w:rsid w:val="00F57E8B"/>
    <w:rsid w:val="00F77620"/>
    <w:rsid w:val="00FB1A02"/>
    <w:rsid w:val="00FC2247"/>
    <w:rsid w:val="00FE4800"/>
    <w:rsid w:val="00FF0355"/>
    <w:rsid w:val="00FF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8EBCF"/>
  <w15:chartTrackingRefBased/>
  <w15:docId w15:val="{CA38D282-2CD8-417E-B9BB-1F8CE4ED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C67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2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426D"/>
    <w:rPr>
      <w:rFonts w:ascii="ＭＳ ゴシック" w:eastAsia="ＭＳ ゴシック"/>
      <w:sz w:val="24"/>
    </w:rPr>
  </w:style>
  <w:style w:type="paragraph" w:styleId="a5">
    <w:name w:val="footer"/>
    <w:basedOn w:val="a"/>
    <w:link w:val="a6"/>
    <w:uiPriority w:val="99"/>
    <w:unhideWhenUsed/>
    <w:rsid w:val="00E342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426D"/>
    <w:rPr>
      <w:rFonts w:ascii="ＭＳ ゴシック" w:eastAsia="ＭＳ ゴシック"/>
      <w:sz w:val="24"/>
    </w:rPr>
  </w:style>
  <w:style w:type="table" w:styleId="a7">
    <w:name w:val="Table Grid"/>
    <w:basedOn w:val="a1"/>
    <w:uiPriority w:val="39"/>
    <w:rsid w:val="00E34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09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092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5092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5092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50921"/>
    <w:rPr>
      <w:rFonts w:ascii="ＭＳ ゴシック" w:eastAsia="ＭＳ ゴシック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5092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50921"/>
    <w:rPr>
      <w:rFonts w:ascii="ＭＳ ゴシック" w:eastAsia="ＭＳ ゴシック"/>
      <w:b/>
      <w:bCs/>
      <w:sz w:val="24"/>
    </w:rPr>
  </w:style>
  <w:style w:type="paragraph" w:styleId="af">
    <w:name w:val="Revision"/>
    <w:hidden/>
    <w:uiPriority w:val="99"/>
    <w:semiHidden/>
    <w:rsid w:val="00F06C53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user01</cp:lastModifiedBy>
  <cp:revision>6</cp:revision>
  <cp:lastPrinted>2026-01-19T06:10:00Z</cp:lastPrinted>
  <dcterms:created xsi:type="dcterms:W3CDTF">2026-07-07T02:37:00Z</dcterms:created>
  <dcterms:modified xsi:type="dcterms:W3CDTF">2026-07-28T00:59:00Z</dcterms:modified>
</cp:coreProperties>
</file>